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627" w:rsidRPr="000202B9" w:rsidRDefault="00114627" w:rsidP="00ED6A9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202B9">
        <w:rPr>
          <w:rFonts w:ascii="Times New Roman" w:hAnsi="Times New Roman" w:cs="Times New Roman"/>
          <w:b/>
          <w:sz w:val="32"/>
          <w:szCs w:val="32"/>
        </w:rPr>
        <w:t>ВСЕРОССИЙСКАЯ ОЛИМПИАДА ШКОЛЬНИКОВ</w:t>
      </w:r>
    </w:p>
    <w:p w:rsidR="00532242" w:rsidRPr="000202B9" w:rsidRDefault="00114627" w:rsidP="00ED6A9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202B9">
        <w:rPr>
          <w:rFonts w:ascii="Times New Roman" w:hAnsi="Times New Roman" w:cs="Times New Roman"/>
          <w:b/>
          <w:sz w:val="32"/>
          <w:szCs w:val="32"/>
        </w:rPr>
        <w:t>ПО ОСНОВАМ БЕЗОПАСНОСТИ ЖИЗНЕДЕЯТЕЛЬНОСТИ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4627" w:rsidRPr="000202B9" w:rsidRDefault="00114627" w:rsidP="00ED6A9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02B9">
        <w:rPr>
          <w:rFonts w:ascii="Times New Roman" w:hAnsi="Times New Roman" w:cs="Times New Roman"/>
          <w:b/>
          <w:bCs/>
          <w:sz w:val="28"/>
          <w:szCs w:val="28"/>
        </w:rPr>
        <w:t>МЕТОДИЧЕСКИЕ РЕКОМЕНДАЦИИ</w:t>
      </w:r>
    </w:p>
    <w:p w:rsidR="00114627" w:rsidRPr="000202B9" w:rsidRDefault="00114627" w:rsidP="00ED6A9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02B9">
        <w:rPr>
          <w:rFonts w:ascii="Times New Roman" w:hAnsi="Times New Roman" w:cs="Times New Roman"/>
          <w:b/>
          <w:bCs/>
          <w:sz w:val="28"/>
          <w:szCs w:val="28"/>
        </w:rPr>
        <w:t>по проведению муниципального этапа</w:t>
      </w:r>
    </w:p>
    <w:p w:rsidR="00114627" w:rsidRPr="000202B9" w:rsidRDefault="00114627" w:rsidP="00ED6A9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02B9">
        <w:rPr>
          <w:rFonts w:ascii="Times New Roman" w:hAnsi="Times New Roman" w:cs="Times New Roman"/>
          <w:b/>
          <w:bCs/>
          <w:sz w:val="28"/>
          <w:szCs w:val="28"/>
        </w:rPr>
        <w:t>Всероссийской олимпиады школьников по основам</w:t>
      </w:r>
    </w:p>
    <w:p w:rsidR="00114627" w:rsidRPr="000202B9" w:rsidRDefault="00114627" w:rsidP="00ED6A9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02B9">
        <w:rPr>
          <w:rFonts w:ascii="Times New Roman" w:hAnsi="Times New Roman" w:cs="Times New Roman"/>
          <w:b/>
          <w:bCs/>
          <w:sz w:val="28"/>
          <w:szCs w:val="28"/>
        </w:rPr>
        <w:t>безоп</w:t>
      </w:r>
      <w:r w:rsidR="00680030">
        <w:rPr>
          <w:rFonts w:ascii="Times New Roman" w:hAnsi="Times New Roman" w:cs="Times New Roman"/>
          <w:b/>
          <w:bCs/>
          <w:sz w:val="28"/>
          <w:szCs w:val="28"/>
        </w:rPr>
        <w:t>асности жизнедеятельности в 2015/2016</w:t>
      </w:r>
      <w:r w:rsidRPr="000202B9">
        <w:rPr>
          <w:rFonts w:ascii="Times New Roman" w:hAnsi="Times New Roman" w:cs="Times New Roman"/>
          <w:b/>
          <w:bCs/>
          <w:sz w:val="28"/>
          <w:szCs w:val="28"/>
        </w:rPr>
        <w:t xml:space="preserve"> учебном году</w:t>
      </w:r>
    </w:p>
    <w:p w:rsidR="00114627" w:rsidRPr="000202B9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14627" w:rsidRPr="000202B9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202B9" w:rsidRDefault="00114627" w:rsidP="0089235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Нижний Новгород</w:t>
      </w:r>
      <w:r w:rsidR="00680030">
        <w:rPr>
          <w:rFonts w:ascii="Times New Roman" w:hAnsi="Times New Roman" w:cs="Times New Roman"/>
          <w:sz w:val="24"/>
          <w:szCs w:val="24"/>
        </w:rPr>
        <w:t xml:space="preserve"> 2015</w:t>
      </w:r>
      <w:r w:rsidR="000202B9">
        <w:rPr>
          <w:rFonts w:ascii="Times New Roman" w:hAnsi="Times New Roman" w:cs="Times New Roman"/>
          <w:sz w:val="24"/>
          <w:szCs w:val="24"/>
        </w:rPr>
        <w:br w:type="page"/>
      </w:r>
    </w:p>
    <w:p w:rsidR="00114627" w:rsidRDefault="00114627" w:rsidP="00ED6A9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14627">
        <w:rPr>
          <w:rFonts w:ascii="Times New Roman" w:hAnsi="Times New Roman" w:cs="Times New Roman"/>
          <w:sz w:val="24"/>
          <w:szCs w:val="24"/>
        </w:rPr>
        <w:lastRenderedPageBreak/>
        <w:t>СОДЕРЖАНИЕ</w:t>
      </w:r>
    </w:p>
    <w:p w:rsidR="00114627" w:rsidRDefault="00114627" w:rsidP="00ED6A9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755"/>
        <w:gridCol w:w="816"/>
      </w:tblGrid>
      <w:tr w:rsidR="00114627" w:rsidTr="00114627">
        <w:tc>
          <w:tcPr>
            <w:tcW w:w="8755" w:type="dxa"/>
          </w:tcPr>
          <w:p w:rsidR="00114627" w:rsidRDefault="00114627" w:rsidP="00ED6A9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  <w:p w:rsidR="00CA3DB8" w:rsidRDefault="00CA3DB8" w:rsidP="00CA3DB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DB8" w:rsidRDefault="00CA3DB8" w:rsidP="00CA3DB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sz w:val="24"/>
                <w:szCs w:val="24"/>
              </w:rPr>
              <w:t>Подготовка методической базы муниципального этапа Олимпиады</w:t>
            </w:r>
          </w:p>
          <w:p w:rsidR="00114627" w:rsidRDefault="00114627" w:rsidP="00ED6A9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114627" w:rsidRDefault="0089235F" w:rsidP="00ED6A9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CA3DB8" w:rsidRDefault="00CA3DB8" w:rsidP="00ED6A9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DB8" w:rsidRDefault="006B4436" w:rsidP="00ED6A9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14627" w:rsidTr="00114627">
        <w:tc>
          <w:tcPr>
            <w:tcW w:w="8755" w:type="dxa"/>
          </w:tcPr>
          <w:p w:rsidR="00114627" w:rsidRDefault="00114627" w:rsidP="00ED6A9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sz w:val="24"/>
                <w:szCs w:val="24"/>
              </w:rPr>
              <w:t>Порядок организации и проведения муниципального этапа олимпиады по ОБЖ</w:t>
            </w:r>
          </w:p>
          <w:p w:rsidR="00114627" w:rsidRDefault="00114627" w:rsidP="00ED6A9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114627" w:rsidRDefault="006B4436" w:rsidP="00ED6A9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114627" w:rsidRDefault="00114627" w:rsidP="00ED6A9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627" w:rsidTr="00114627">
        <w:tc>
          <w:tcPr>
            <w:tcW w:w="8755" w:type="dxa"/>
          </w:tcPr>
          <w:p w:rsidR="00114627" w:rsidRDefault="00114627" w:rsidP="00ED6A9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подготовке материальной базы муниципального этапа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  <w:p w:rsidR="00114627" w:rsidRDefault="00114627" w:rsidP="00ED6A9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114627" w:rsidRDefault="00114627" w:rsidP="00ED6A9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627" w:rsidRDefault="006B4436" w:rsidP="00ED6A9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114627" w:rsidTr="00114627">
        <w:tc>
          <w:tcPr>
            <w:tcW w:w="8755" w:type="dxa"/>
          </w:tcPr>
          <w:p w:rsidR="00114627" w:rsidRDefault="00114627" w:rsidP="00CA3D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6B4436" w:rsidRDefault="006B4436" w:rsidP="00ED6A9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627" w:rsidTr="00114627">
        <w:tc>
          <w:tcPr>
            <w:tcW w:w="8755" w:type="dxa"/>
          </w:tcPr>
          <w:p w:rsidR="00114627" w:rsidRDefault="00114627" w:rsidP="00ED6A9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подготовке олимпиадных заданий теоретического тура</w:t>
            </w:r>
          </w:p>
          <w:p w:rsidR="00114627" w:rsidRDefault="00114627" w:rsidP="00ED6A9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114627" w:rsidRDefault="00114627" w:rsidP="00ED6A9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436" w:rsidRDefault="006B4436" w:rsidP="00ED6A9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114627" w:rsidRDefault="00114627" w:rsidP="00ED6A9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627" w:rsidTr="00114627">
        <w:tc>
          <w:tcPr>
            <w:tcW w:w="8755" w:type="dxa"/>
          </w:tcPr>
          <w:p w:rsidR="00114627" w:rsidRDefault="00114627" w:rsidP="00ED6A9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подготовке олимпиадных заданий практического тура</w:t>
            </w:r>
          </w:p>
        </w:tc>
        <w:tc>
          <w:tcPr>
            <w:tcW w:w="816" w:type="dxa"/>
          </w:tcPr>
          <w:p w:rsidR="00114627" w:rsidRDefault="00114627" w:rsidP="00ED6A9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627" w:rsidRDefault="006B4436" w:rsidP="00ED6A9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114627" w:rsidTr="00114627">
        <w:tc>
          <w:tcPr>
            <w:tcW w:w="8755" w:type="dxa"/>
          </w:tcPr>
          <w:p w:rsidR="00114627" w:rsidRDefault="00114627" w:rsidP="00ED6A9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оцениванию результатов олимпиадных заданий</w:t>
            </w:r>
          </w:p>
        </w:tc>
        <w:tc>
          <w:tcPr>
            <w:tcW w:w="816" w:type="dxa"/>
          </w:tcPr>
          <w:p w:rsidR="00114627" w:rsidRDefault="006B4436" w:rsidP="00ED6A9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:rsidR="00114627" w:rsidRDefault="00114627" w:rsidP="00ED6A9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627" w:rsidTr="00114627">
        <w:tc>
          <w:tcPr>
            <w:tcW w:w="8755" w:type="dxa"/>
          </w:tcPr>
          <w:p w:rsidR="00114627" w:rsidRDefault="00114627" w:rsidP="00ED6A9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sz w:val="24"/>
                <w:szCs w:val="24"/>
              </w:rPr>
              <w:t>Использование учебной литературы и Интернет-ресурсов при подготовке школ</w:t>
            </w:r>
            <w:r w:rsidRPr="0011462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14627">
              <w:rPr>
                <w:rFonts w:ascii="Times New Roman" w:hAnsi="Times New Roman" w:cs="Times New Roman"/>
                <w:sz w:val="24"/>
                <w:szCs w:val="24"/>
              </w:rPr>
              <w:t>ников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sz w:val="24"/>
                <w:szCs w:val="24"/>
              </w:rPr>
              <w:t>Олимпиаде</w:t>
            </w:r>
          </w:p>
        </w:tc>
        <w:tc>
          <w:tcPr>
            <w:tcW w:w="816" w:type="dxa"/>
          </w:tcPr>
          <w:p w:rsidR="00114627" w:rsidRDefault="00114627" w:rsidP="00ED6A9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627" w:rsidRDefault="006B4436" w:rsidP="00ED6A9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  <w:p w:rsidR="00114627" w:rsidRDefault="00114627" w:rsidP="00ED6A9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627" w:rsidTr="00114627">
        <w:tc>
          <w:tcPr>
            <w:tcW w:w="8755" w:type="dxa"/>
          </w:tcPr>
          <w:p w:rsidR="00114627" w:rsidRDefault="00114627" w:rsidP="00ED6A9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sz w:val="24"/>
                <w:szCs w:val="24"/>
              </w:rPr>
              <w:t>Образцы (примеры) заданий муниципального этапа Олимпиады</w:t>
            </w:r>
          </w:p>
        </w:tc>
        <w:tc>
          <w:tcPr>
            <w:tcW w:w="816" w:type="dxa"/>
          </w:tcPr>
          <w:p w:rsidR="00114627" w:rsidRDefault="006B4436" w:rsidP="00ED6A9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4627" w:rsidRPr="00114627" w:rsidRDefault="00114627" w:rsidP="00ED6A99">
      <w:pPr>
        <w:jc w:val="both"/>
        <w:rPr>
          <w:rFonts w:ascii="Times New Roman" w:hAnsi="Times New Roman" w:cs="Times New Roman"/>
          <w:sz w:val="24"/>
          <w:szCs w:val="24"/>
        </w:rPr>
      </w:pPr>
      <w:r w:rsidRPr="00114627">
        <w:rPr>
          <w:rFonts w:ascii="Times New Roman" w:hAnsi="Times New Roman" w:cs="Times New Roman"/>
          <w:sz w:val="24"/>
          <w:szCs w:val="24"/>
        </w:rPr>
        <w:br w:type="page"/>
      </w:r>
    </w:p>
    <w:p w:rsidR="00114627" w:rsidRDefault="00AE29DD" w:rsidP="00ED6A9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ВВЕДЕНИЕ</w:t>
      </w:r>
    </w:p>
    <w:p w:rsidR="00AE29DD" w:rsidRPr="00114627" w:rsidRDefault="00AE29DD" w:rsidP="00ED6A9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Настоящие рекомендации по организации и проведению муниципального этапа</w:t>
      </w:r>
      <w:r w:rsidR="00AE29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Всеро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сийской олимпиады школьников по основам безопасности жизнедеятельности (далее –</w:t>
      </w:r>
      <w:r w:rsidR="00AE29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80030">
        <w:rPr>
          <w:rFonts w:ascii="Times New Roman" w:hAnsi="Times New Roman" w:cs="Times New Roman"/>
          <w:color w:val="000000"/>
          <w:sz w:val="24"/>
          <w:szCs w:val="24"/>
        </w:rPr>
        <w:t>Олимпиада по ОБЖ) в 2015 - 2016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 учебном году составлены на основе Порядка о</w:t>
      </w:r>
      <w:r w:rsidR="00AE29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всеро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сийской олимпиаде школьников, утвержденного приказом </w:t>
      </w:r>
      <w:proofErr w:type="spellStart"/>
      <w:r w:rsidRPr="00114627">
        <w:rPr>
          <w:rFonts w:ascii="Times New Roman" w:hAnsi="Times New Roman" w:cs="Times New Roman"/>
          <w:color w:val="000000"/>
          <w:sz w:val="24"/>
          <w:szCs w:val="24"/>
        </w:rPr>
        <w:t>Минобрнауки</w:t>
      </w:r>
      <w:proofErr w:type="spellEnd"/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 России от 18</w:t>
      </w:r>
      <w:r w:rsidR="00AE29DD">
        <w:rPr>
          <w:rFonts w:ascii="Times New Roman" w:hAnsi="Times New Roman" w:cs="Times New Roman"/>
          <w:color w:val="000000"/>
          <w:sz w:val="24"/>
          <w:szCs w:val="24"/>
        </w:rPr>
        <w:t xml:space="preserve"> н</w:t>
      </w:r>
      <w:r w:rsidR="00AE29DD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AE29DD">
        <w:rPr>
          <w:rFonts w:ascii="Times New Roman" w:hAnsi="Times New Roman" w:cs="Times New Roman"/>
          <w:color w:val="000000"/>
          <w:sz w:val="24"/>
          <w:szCs w:val="24"/>
        </w:rPr>
        <w:t xml:space="preserve">ября 2013 г. № 1252; Методических рекомендаций к проведению </w:t>
      </w:r>
      <w:r w:rsidR="00AE29DD" w:rsidRPr="00AE29DD">
        <w:rPr>
          <w:rFonts w:ascii="Times New Roman" w:hAnsi="Times New Roman" w:cs="Times New Roman"/>
          <w:bCs/>
          <w:sz w:val="24"/>
          <w:szCs w:val="24"/>
        </w:rPr>
        <w:t>по проведению муниц</w:t>
      </w:r>
      <w:r w:rsidR="00AE29DD" w:rsidRPr="00AE29DD">
        <w:rPr>
          <w:rFonts w:ascii="Times New Roman" w:hAnsi="Times New Roman" w:cs="Times New Roman"/>
          <w:bCs/>
          <w:sz w:val="24"/>
          <w:szCs w:val="24"/>
        </w:rPr>
        <w:t>и</w:t>
      </w:r>
      <w:r w:rsidR="00AE29DD" w:rsidRPr="00AE29DD">
        <w:rPr>
          <w:rFonts w:ascii="Times New Roman" w:hAnsi="Times New Roman" w:cs="Times New Roman"/>
          <w:bCs/>
          <w:sz w:val="24"/>
          <w:szCs w:val="24"/>
        </w:rPr>
        <w:t>пального этапа</w:t>
      </w:r>
      <w:r w:rsidR="00AE29D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E29DD" w:rsidRPr="00AE29DD">
        <w:rPr>
          <w:rFonts w:ascii="Times New Roman" w:hAnsi="Times New Roman" w:cs="Times New Roman"/>
          <w:bCs/>
          <w:sz w:val="24"/>
          <w:szCs w:val="24"/>
        </w:rPr>
        <w:t>Всероссийской олимпиады школьников по основам</w:t>
      </w:r>
      <w:r w:rsidR="00AE29D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E29DD" w:rsidRPr="00AE29DD">
        <w:rPr>
          <w:rFonts w:ascii="Times New Roman" w:hAnsi="Times New Roman" w:cs="Times New Roman"/>
          <w:bCs/>
          <w:sz w:val="24"/>
          <w:szCs w:val="24"/>
        </w:rPr>
        <w:t>безопасности жизн</w:t>
      </w:r>
      <w:r w:rsidR="00AE29DD" w:rsidRPr="00AE29DD">
        <w:rPr>
          <w:rFonts w:ascii="Times New Roman" w:hAnsi="Times New Roman" w:cs="Times New Roman"/>
          <w:bCs/>
          <w:sz w:val="24"/>
          <w:szCs w:val="24"/>
        </w:rPr>
        <w:t>е</w:t>
      </w:r>
      <w:r w:rsidR="00680030">
        <w:rPr>
          <w:rFonts w:ascii="Times New Roman" w:hAnsi="Times New Roman" w:cs="Times New Roman"/>
          <w:bCs/>
          <w:sz w:val="24"/>
          <w:szCs w:val="24"/>
        </w:rPr>
        <w:t>деятельности в 2015/2016</w:t>
      </w:r>
      <w:r w:rsidR="00AE29DD" w:rsidRPr="00AE29DD">
        <w:rPr>
          <w:rFonts w:ascii="Times New Roman" w:hAnsi="Times New Roman" w:cs="Times New Roman"/>
          <w:bCs/>
          <w:sz w:val="24"/>
          <w:szCs w:val="24"/>
        </w:rPr>
        <w:t xml:space="preserve"> учебном году</w:t>
      </w:r>
      <w:r w:rsidR="00AE29DD">
        <w:rPr>
          <w:rFonts w:ascii="Times New Roman" w:hAnsi="Times New Roman" w:cs="Times New Roman"/>
          <w:bCs/>
          <w:sz w:val="24"/>
          <w:szCs w:val="24"/>
        </w:rPr>
        <w:t>, разработанных Центральной предметно-методической комиссией (</w:t>
      </w:r>
      <w:proofErr w:type="gramStart"/>
      <w:r w:rsidR="00AE29DD">
        <w:rPr>
          <w:rFonts w:ascii="Times New Roman" w:hAnsi="Times New Roman" w:cs="Times New Roman"/>
          <w:bCs/>
          <w:sz w:val="24"/>
          <w:szCs w:val="24"/>
        </w:rPr>
        <w:t>г</w:t>
      </w:r>
      <w:proofErr w:type="gramEnd"/>
      <w:r w:rsidR="00AE29DD">
        <w:rPr>
          <w:rFonts w:ascii="Times New Roman" w:hAnsi="Times New Roman" w:cs="Times New Roman"/>
          <w:bCs/>
          <w:sz w:val="24"/>
          <w:szCs w:val="24"/>
        </w:rPr>
        <w:t>. Москва).</w:t>
      </w:r>
    </w:p>
    <w:p w:rsidR="00AE29DD" w:rsidRDefault="00114627" w:rsidP="00ED6A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Главной целью предмета ОБЖ является</w:t>
      </w:r>
      <w:r w:rsidR="00AE29DD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114627" w:rsidRPr="00114627" w:rsidRDefault="00AE29DD" w:rsidP="00ED6A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создание условий для формирования 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обучающихся системы приоритетов и це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ностей в области безопасности жизнедеятельности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AE29DD" w:rsidRDefault="00AE29DD" w:rsidP="00ED6A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развитие врожденных и формирование приобретенных качеств личности, обесп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чивающих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возможность предвидеть угрозы и опасности, </w:t>
      </w:r>
      <w:r>
        <w:rPr>
          <w:rFonts w:ascii="Times New Roman" w:hAnsi="Times New Roman" w:cs="Times New Roman"/>
          <w:color w:val="000000"/>
          <w:sz w:val="24"/>
          <w:szCs w:val="24"/>
        </w:rPr>
        <w:t>а также уметь защищаться от них;</w:t>
      </w:r>
    </w:p>
    <w:p w:rsidR="00114627" w:rsidRPr="00114627" w:rsidRDefault="00AE29DD" w:rsidP="00ED6A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формирование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знаний, умений и навыков обеспечения безопасности во всех сф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рах жизнедеятельности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AE29DD" w:rsidRDefault="00AE29DD" w:rsidP="00ED6A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мотивирование у молодежи безопасной жизнедеятельности. 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Одним из способов достижения</w:t>
      </w:r>
      <w:r w:rsidR="00AE29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данной цели можно считать Всероссийскую оли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пиаду школьников по основам</w:t>
      </w:r>
      <w:r w:rsidR="00AE29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безопасности жизнедеятельности.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Предлагаемые методические материалы содержат рекомендации по порядку пров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дения</w:t>
      </w:r>
    </w:p>
    <w:p w:rsidR="00AE29DD" w:rsidRDefault="00114627" w:rsidP="00ED6A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114627">
        <w:rPr>
          <w:rFonts w:ascii="Times New Roman" w:hAnsi="Times New Roman" w:cs="Times New Roman"/>
          <w:color w:val="000000"/>
          <w:sz w:val="24"/>
          <w:szCs w:val="24"/>
        </w:rPr>
        <w:t>муниципального этапа Олимпиады, характеристику содержания этапа, описание подходов к</w:t>
      </w:r>
      <w:r w:rsidR="00AE29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разработке заданий региональными предметно-методическими комиссиями, перечень</w:t>
      </w:r>
      <w:r w:rsidR="00AE29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материально-технического обеспечения, образцы (примеры) заданий, список л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тературы,</w:t>
      </w:r>
      <w:r w:rsidR="00AE29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14627">
        <w:rPr>
          <w:rFonts w:ascii="Times New Roman" w:hAnsi="Times New Roman" w:cs="Times New Roman"/>
          <w:color w:val="000000"/>
          <w:sz w:val="24"/>
          <w:szCs w:val="24"/>
        </w:rPr>
        <w:t>интернет-ресурсов</w:t>
      </w:r>
      <w:proofErr w:type="spellEnd"/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 и др. источников для использования при составлении зад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ний, описание</w:t>
      </w:r>
      <w:r w:rsidR="00AE29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специфики олимпиады для разработки требований к организации и пров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дению</w:t>
      </w:r>
      <w:r w:rsidR="00AE29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муниципального этапа всероссийской олимпиады школьников по ОБЖ в субъектах</w:t>
      </w:r>
      <w:r w:rsidR="00AE29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Российской Федерации.</w:t>
      </w:r>
      <w:r w:rsidR="00AE29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End"/>
    </w:p>
    <w:p w:rsidR="00AE29DD" w:rsidRDefault="00114627" w:rsidP="00ED6A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Центральная предметно-методическая комиссия по ОБЖ выражает надежду, что</w:t>
      </w:r>
      <w:r w:rsidR="00AE29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представленные методические рекомендации окажутся полезными при проведении</w:t>
      </w:r>
      <w:r w:rsidR="00AE29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мун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ципального этапа Олимпиады по ОБЖ, и желает успехов организаторам в их</w:t>
      </w:r>
      <w:r w:rsidR="00AE29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проведении. В случае необходимости, дополнительную информацию по представленным</w:t>
      </w:r>
      <w:r w:rsidR="00AE29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методич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ским материалам можно получить по электронной почте, обратившись по адресу</w:t>
      </w:r>
      <w:r w:rsidR="00AE29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FF"/>
          <w:sz w:val="24"/>
          <w:szCs w:val="24"/>
        </w:rPr>
        <w:t xml:space="preserve">aavvcc@yandex.ru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в Центральную предметно-методическую комиссию п</w:t>
      </w:r>
      <w:r w:rsidR="00AE29DD">
        <w:rPr>
          <w:rFonts w:ascii="Times New Roman" w:hAnsi="Times New Roman" w:cs="Times New Roman"/>
          <w:color w:val="000000"/>
          <w:sz w:val="24"/>
          <w:szCs w:val="24"/>
        </w:rPr>
        <w:t>о ОБЖ или по а</w:t>
      </w:r>
      <w:r w:rsidR="00AE29DD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="00AE29DD">
        <w:rPr>
          <w:rFonts w:ascii="Times New Roman" w:hAnsi="Times New Roman" w:cs="Times New Roman"/>
          <w:color w:val="000000"/>
          <w:sz w:val="24"/>
          <w:szCs w:val="24"/>
        </w:rPr>
        <w:t xml:space="preserve">ресу </w:t>
      </w:r>
      <w:hyperlink r:id="rId7" w:history="1">
        <w:r w:rsidR="00AE29DD" w:rsidRPr="00021A17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fbzh</w:t>
        </w:r>
        <w:r w:rsidR="00AE29DD" w:rsidRPr="00AE29DD">
          <w:rPr>
            <w:rStyle w:val="a4"/>
            <w:rFonts w:ascii="Times New Roman" w:hAnsi="Times New Roman" w:cs="Times New Roman"/>
            <w:sz w:val="24"/>
            <w:szCs w:val="24"/>
          </w:rPr>
          <w:t>2014@</w:t>
        </w:r>
        <w:r w:rsidR="00AE29DD" w:rsidRPr="00021A17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yandex</w:t>
        </w:r>
        <w:r w:rsidR="00AE29DD" w:rsidRPr="00AE29DD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="00AE29DD" w:rsidRPr="00021A17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AE29DD" w:rsidRPr="00AE29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E29DD">
        <w:rPr>
          <w:rFonts w:ascii="Times New Roman" w:hAnsi="Times New Roman" w:cs="Times New Roman"/>
          <w:color w:val="000000"/>
          <w:sz w:val="24"/>
          <w:szCs w:val="24"/>
        </w:rPr>
        <w:t xml:space="preserve"> в Региональную предметно-методическую комиссию по ОБЖ.</w:t>
      </w:r>
    </w:p>
    <w:p w:rsidR="00AE29DD" w:rsidRDefault="00AE29DD" w:rsidP="00ED6A99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:rsidR="00CA3DB8" w:rsidRDefault="00CA3DB8" w:rsidP="00CA3DB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ПОДГОТОВКА МЕТОДИЧЕСКОЙ БАЗЫ</w:t>
      </w:r>
    </w:p>
    <w:p w:rsidR="00CA3DB8" w:rsidRDefault="00CA3DB8" w:rsidP="00CA3DB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МУНИЦИПАЛЬНОГО ЭТАПА ОЛИМПИАДЫ</w:t>
      </w:r>
    </w:p>
    <w:p w:rsidR="00CA3DB8" w:rsidRPr="00114627" w:rsidRDefault="00CA3DB8" w:rsidP="00CA3DB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A3DB8" w:rsidRPr="00114627" w:rsidRDefault="00CA3DB8" w:rsidP="00CA3DB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114627">
        <w:rPr>
          <w:rFonts w:ascii="Times New Roman" w:hAnsi="Times New Roman" w:cs="Times New Roman"/>
          <w:color w:val="000000"/>
          <w:sz w:val="24"/>
          <w:szCs w:val="24"/>
        </w:rPr>
        <w:t>Методическая база муниципального этапа Олимпиады должна быть сориентиров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не только на </w:t>
      </w:r>
      <w:proofErr w:type="spellStart"/>
      <w:r w:rsidRPr="00114627">
        <w:rPr>
          <w:rFonts w:ascii="Times New Roman" w:hAnsi="Times New Roman" w:cs="Times New Roman"/>
          <w:color w:val="000000"/>
          <w:sz w:val="24"/>
          <w:szCs w:val="24"/>
        </w:rPr>
        <w:t>знаниевый</w:t>
      </w:r>
      <w:proofErr w:type="spellEnd"/>
      <w:r w:rsidRPr="00114627">
        <w:rPr>
          <w:rFonts w:ascii="Times New Roman" w:hAnsi="Times New Roman" w:cs="Times New Roman"/>
          <w:color w:val="000000"/>
          <w:sz w:val="24"/>
          <w:szCs w:val="24"/>
        </w:rPr>
        <w:t>, но в первую очередь на деятельностный компонент образов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ния,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что позволит в наибольшей степени реализовать способности, возможности, потре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ности 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интересы участников по обеспечению безопасности личности, общества и гос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дарства, 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также повысить мотивацию обучающихся к осознанному и ответственному в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бору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жизненного и профессионального пути.</w:t>
      </w:r>
      <w:proofErr w:type="gramEnd"/>
    </w:p>
    <w:p w:rsidR="00CA3DB8" w:rsidRDefault="00CA3DB8" w:rsidP="00CA3DB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Ответственность за подготовку методической базы муниципального этапа возлаг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ется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на предметно-методическую комиссию регионального этапа Олимпиады. </w:t>
      </w:r>
    </w:p>
    <w:p w:rsidR="00CA3DB8" w:rsidRDefault="00CA3DB8" w:rsidP="00CA3DB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Эту деятельность предметно-методические комиссии в лице специалистов рабочей группы начинают до объявления Олимпиады в следующей последовательности.</w:t>
      </w:r>
    </w:p>
    <w:p w:rsidR="00CA3DB8" w:rsidRDefault="00CA3DB8" w:rsidP="00CA3DB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Во-первых, уточняются принципы и подходы к построению содержания конкур</w:t>
      </w: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ных мероприятий Олимпиады. Для этого организуются совещания и круглые столы с пр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влечением широкого круга представителей и специалистов системы образования в обла</w:t>
      </w: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ти безопасности жизнедеятельности, системы здравоохранения, МЧС России, МВД Ро</w:t>
      </w: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сии, военных комиссариатов и воинских частей.</w:t>
      </w:r>
    </w:p>
    <w:p w:rsidR="00CA3DB8" w:rsidRDefault="00CA3DB8" w:rsidP="00CA3DB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Во-вторых, на основе уточненной методологической базы, начинается формиров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ние содержания конкурсов олимпиады и в первую очередь устанавливается объем теор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тических и практических знаний, которыми должны владеть участники. </w:t>
      </w:r>
      <w:proofErr w:type="gramStart"/>
      <w:r w:rsidRPr="00114627">
        <w:rPr>
          <w:rFonts w:ascii="Times New Roman" w:hAnsi="Times New Roman" w:cs="Times New Roman"/>
          <w:color w:val="000000"/>
          <w:sz w:val="24"/>
          <w:szCs w:val="24"/>
        </w:rPr>
        <w:t>Для этого рек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мендуется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спользовать программно-методические материалы, в которых раскрывается обязательное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базовое содержание образовательной области и требования к уровню подг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товки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выпускников основной и средней школы по основам безопасности жизнедеятельн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сти, 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именно: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стандарт основного общего образования по ОБЖ;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стандарт среднего (по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ного) общего образования по ОБЖ на базовом уровне;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стандарт среднего (полного) общ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го образования по ОБЖ на профильном уровне;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114627">
        <w:rPr>
          <w:rFonts w:ascii="Times New Roman" w:hAnsi="Times New Roman" w:cs="Times New Roman"/>
          <w:color w:val="000000"/>
          <w:sz w:val="24"/>
          <w:szCs w:val="24"/>
        </w:rPr>
        <w:t>методические рекомендации по организ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ции образовательного процесса 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общеобразовательных учреждениях по курсу «Основы безопасности жизнедеятельности» за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счет времени вариативной части базисного учебного плана (письмо Департамента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государственной политики и нормативно-правового регул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рования в сфере образования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14627">
        <w:rPr>
          <w:rFonts w:ascii="Times New Roman" w:hAnsi="Times New Roman" w:cs="Times New Roman"/>
          <w:color w:val="000000"/>
          <w:sz w:val="24"/>
          <w:szCs w:val="24"/>
        </w:rPr>
        <w:t>Минобрнауки</w:t>
      </w:r>
      <w:proofErr w:type="spellEnd"/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 России от 27 апреля 2007 г. № 03-898);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пр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мерные программы по ОБЖ для основного общего образования;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примерные программы по ОБЖ среднего (полного) общего образования на базовом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уровне;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примерные програ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мы по ОБЖ среднего (полного) общего образования 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профильном уров</w:t>
      </w:r>
      <w:r>
        <w:rPr>
          <w:rFonts w:ascii="Times New Roman" w:hAnsi="Times New Roman" w:cs="Times New Roman"/>
          <w:color w:val="000000"/>
          <w:sz w:val="24"/>
          <w:szCs w:val="24"/>
        </w:rPr>
        <w:t>не; комплексная программа под общей редакцией А.Т.Смирнова «Основы</w:t>
      </w:r>
      <w:r w:rsidRPr="009E51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безопасности жизнедеятельн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z w:val="24"/>
          <w:szCs w:val="24"/>
        </w:rPr>
        <w:t>сти»: для учащихся 5-9 классов общеобразовательных учреждений/А.Т.Смирнов, - Мос</w:t>
      </w:r>
      <w:r>
        <w:rPr>
          <w:rFonts w:ascii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>ва, «Просвещение», 2010.</w:t>
      </w:r>
    </w:p>
    <w:p w:rsidR="00CA3DB8" w:rsidRDefault="00CA3DB8" w:rsidP="00CA3DB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В-третьих, анализируется содержание курса ОБЖ на ступенях основного общего и среднего (полного) общего образования с целью определения полного объема информ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ции, которая будет использована для составления конкурсных заданий. Для новой Оли</w:t>
      </w:r>
      <w:r>
        <w:rPr>
          <w:rFonts w:ascii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пиады разрабатываются оригинальные, новые по содержанию задания. После создания массива олимпиадных заданий предметно-методическая комиссия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корректируют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и уто</w:t>
      </w:r>
      <w:r>
        <w:rPr>
          <w:rFonts w:ascii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hAnsi="Times New Roman" w:cs="Times New Roman"/>
          <w:color w:val="000000"/>
          <w:sz w:val="24"/>
          <w:szCs w:val="24"/>
        </w:rPr>
        <w:t>няет критерии и показатели оценок их выполнения. Разработка заданий завершается эк</w:t>
      </w: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пертизой. Оценка качества конкурсных заданий проводится не менее чем тремя специал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стами.</w:t>
      </w:r>
    </w:p>
    <w:p w:rsidR="00CA3DB8" w:rsidRPr="00114627" w:rsidRDefault="00CA3DB8" w:rsidP="00CA3DB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Предметно-методическ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ая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комисси</w:t>
      </w:r>
      <w:r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 готовит информационные и методические м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териалы для рассылки в местные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органы управления в сфере образования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и образовател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ные организации для формирования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состава участников Олимпиады. Кроме того, пре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метно-методическая комиссия пересылает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организации-устроителю школьного и муниц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пального этапов Олимпиады документацию 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перечнем необходимого оснащения, обор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дования и объектов, необходимых для проведения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муниципального этапов Олимпиады.</w:t>
      </w:r>
    </w:p>
    <w:p w:rsidR="00CA3DB8" w:rsidRDefault="00CA3DB8" w:rsidP="00CA3DB8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br w:type="page"/>
      </w:r>
    </w:p>
    <w:p w:rsidR="000202B9" w:rsidRDefault="00AE29DD" w:rsidP="00ED6A9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ПОРЯДОК ОРГАНИЗАЦИИ И ПРОВЕДЕНИЯ </w:t>
      </w:r>
    </w:p>
    <w:p w:rsidR="00114627" w:rsidRDefault="00AE29DD" w:rsidP="00ED6A9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МУНИЦИПАЛЬНОГО ЭТАПА ОЛИМПИАДЫ ПО ОБЖ</w:t>
      </w:r>
    </w:p>
    <w:p w:rsidR="00AE29DD" w:rsidRPr="00114627" w:rsidRDefault="00AE29DD" w:rsidP="00ED6A9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14627" w:rsidRPr="00114627" w:rsidRDefault="00114627" w:rsidP="00ED6A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Муниципальный этап олимпиады проводится по разработанным региональными</w:t>
      </w:r>
      <w:r w:rsidR="00AE29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предметно-методическими комиссиями заданиям, основанным на содержании</w:t>
      </w:r>
      <w:r w:rsidR="00AE29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образов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тельных программ основного общего и среднего общего образования углублённого</w:t>
      </w:r>
      <w:r w:rsidR="00AE29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уро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ня и соответствующей направленности (профиля), для 7 - 11 классов.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Участники муниципального этапа Олимпиады делятся на 3 возрастные группы: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1. Младшая (</w:t>
      </w:r>
      <w:proofErr w:type="gramStart"/>
      <w:r w:rsidRPr="00114627">
        <w:rPr>
          <w:rFonts w:ascii="Times New Roman" w:hAnsi="Times New Roman" w:cs="Times New Roman"/>
          <w:color w:val="000000"/>
          <w:sz w:val="24"/>
          <w:szCs w:val="24"/>
        </w:rPr>
        <w:t>обучающиеся</w:t>
      </w:r>
      <w:proofErr w:type="gramEnd"/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 7-8 классов);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proofErr w:type="gramStart"/>
      <w:r w:rsidRPr="00114627">
        <w:rPr>
          <w:rFonts w:ascii="Times New Roman" w:hAnsi="Times New Roman" w:cs="Times New Roman"/>
          <w:color w:val="000000"/>
          <w:sz w:val="24"/>
          <w:szCs w:val="24"/>
        </w:rPr>
        <w:t>Средняя</w:t>
      </w:r>
      <w:proofErr w:type="gramEnd"/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 (обучающиеся 9 классов);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proofErr w:type="gramStart"/>
      <w:r w:rsidRPr="00114627">
        <w:rPr>
          <w:rFonts w:ascii="Times New Roman" w:hAnsi="Times New Roman" w:cs="Times New Roman"/>
          <w:color w:val="000000"/>
          <w:sz w:val="24"/>
          <w:szCs w:val="24"/>
        </w:rPr>
        <w:t>Старшая</w:t>
      </w:r>
      <w:proofErr w:type="gramEnd"/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 (обучающиеся 10-11 классов).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Срок окончания муниципального этапа олимпиады по ОБЖ - не позднее 25 дека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ря.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На муниципальном этапе олимпиады по ОБЖ принимают индивидуальное участие: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- участники школьного этапа олимпиады текущего учебного года, набравшие нео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ходимое</w:t>
      </w:r>
      <w:r w:rsidR="00AE29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для участия в муниципальном этапе олимпиады количество баллов, установле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ное</w:t>
      </w:r>
      <w:r w:rsidR="00AE29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организатором муниципального этапа олимпиады;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- победители и призёры муниципального этапа олимпиады предыдущего учебного года,</w:t>
      </w:r>
      <w:r w:rsidR="00AE29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продолжающие обучение в организациях, осуществляющих образовательную де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тельность</w:t>
      </w:r>
      <w:r w:rsidR="00AE29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по образовательным программам основного общего и среднего общего образ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вания.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Победители и призёры муниципального этапа предыдущего года вправе выполнять</w:t>
      </w:r>
      <w:r w:rsidR="00AE29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олимпиадные задания, разработанные для </w:t>
      </w:r>
      <w:proofErr w:type="gramStart"/>
      <w:r w:rsidRPr="00114627">
        <w:rPr>
          <w:rFonts w:ascii="Times New Roman" w:hAnsi="Times New Roman" w:cs="Times New Roman"/>
          <w:color w:val="000000"/>
          <w:sz w:val="24"/>
          <w:szCs w:val="24"/>
        </w:rPr>
        <w:t>более старших</w:t>
      </w:r>
      <w:proofErr w:type="gramEnd"/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 классов по отношению к тем, в</w:t>
      </w:r>
      <w:r w:rsidR="00AE29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которых они проходят обучение. В случае их прохождения на </w:t>
      </w:r>
      <w:proofErr w:type="gramStart"/>
      <w:r w:rsidRPr="00114627">
        <w:rPr>
          <w:rFonts w:ascii="Times New Roman" w:hAnsi="Times New Roman" w:cs="Times New Roman"/>
          <w:color w:val="000000"/>
          <w:sz w:val="24"/>
          <w:szCs w:val="24"/>
        </w:rPr>
        <w:t>последующие этапы</w:t>
      </w:r>
      <w:r w:rsidR="00AE29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оли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пиады, данные участники олимпиады выполняют</w:t>
      </w:r>
      <w:proofErr w:type="gramEnd"/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 олимпиадные задания, разработанные</w:t>
      </w:r>
      <w:r w:rsidR="00AE29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для класса, который они выбрали на муниципальном этапе олимпиады.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Организатор муниципального этапа олимпиады: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1. формирует оргкомитет муниципального этапа олимпиады и утверждает его</w:t>
      </w:r>
      <w:r w:rsidR="00AE29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став;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2. формирует жюри муниципального этапа олимпиады и утверждает его состав;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3. устанавливает количество баллов по каждой возрастной группе, необходимое</w:t>
      </w:r>
      <w:r w:rsidR="00AE29DD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для участия на муниципальном этапе олимпиады;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114627">
        <w:rPr>
          <w:rFonts w:ascii="Times New Roman" w:hAnsi="Times New Roman" w:cs="Times New Roman"/>
          <w:color w:val="000000"/>
          <w:sz w:val="24"/>
          <w:szCs w:val="24"/>
        </w:rPr>
        <w:t>4. утверждает разработанные региональными предметно-методическими</w:t>
      </w:r>
      <w:r w:rsidR="00AE29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коми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сиями требования к организации и проведению муниципального этапа</w:t>
      </w:r>
      <w:r w:rsidR="00AE29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олимпиады по ОБЖ, которые определяют принципы составления олимпиадных</w:t>
      </w:r>
      <w:r w:rsidR="00AE29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заданий и формирования комплектов олимпиадных заданий, описание</w:t>
      </w:r>
      <w:r w:rsidR="00AE29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необходимого материально-технического обеспечения для выполнения</w:t>
      </w:r>
      <w:r w:rsidR="00AE29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олимпиадных заданий, критерии и методики оценивания выполненных</w:t>
      </w:r>
      <w:r w:rsidR="00AE29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олимпиадных заданий, процедуру регистрации участников олимпиады, п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каз</w:t>
      </w:r>
      <w:r w:rsidR="00AE29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олимпиадных работ, а также рассмотрения апелляций участников олимпиады;</w:t>
      </w:r>
      <w:proofErr w:type="gramEnd"/>
    </w:p>
    <w:p w:rsidR="00114627" w:rsidRPr="00114627" w:rsidRDefault="00114627" w:rsidP="00ED6A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5. обеспечивает хранение олимпиадных заданий для муниципального этапа</w:t>
      </w:r>
      <w:r w:rsidR="00AE29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оли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пиады, несёт установленную законодательством Российской Федерации</w:t>
      </w:r>
      <w:r w:rsidR="00AE29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ответственность за их конфиденциальность;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114627">
        <w:rPr>
          <w:rFonts w:ascii="Times New Roman" w:hAnsi="Times New Roman" w:cs="Times New Roman"/>
          <w:color w:val="000000"/>
          <w:sz w:val="24"/>
          <w:szCs w:val="24"/>
        </w:rPr>
        <w:t>6. заблаговременно информирует руководителей органов местного</w:t>
      </w:r>
      <w:r w:rsidR="00ED6A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самоуправл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ния, осуществляющих управление в сфере образования,</w:t>
      </w:r>
      <w:r w:rsidR="00ED6A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руководителей организаций, ос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ществляющих образовательную деятельность</w:t>
      </w:r>
      <w:r w:rsidR="00ED6A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по образовательным программам основного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lastRenderedPageBreak/>
        <w:t>общего и среднего общего</w:t>
      </w:r>
      <w:r w:rsidR="00ED6A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образования, расположенных на территории соответствующих муниципальных</w:t>
      </w:r>
      <w:r w:rsidR="00ED6A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образований, участников муниципального этапа олимпиады и их родит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лей</w:t>
      </w:r>
      <w:r w:rsidR="00ED6A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(законных представителей) о сроках и местах проведения муниципального</w:t>
      </w:r>
      <w:r w:rsidR="00ED6A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этапа олимпиады, а также о порядке и утверждённых требованиях к</w:t>
      </w:r>
      <w:r w:rsidR="00ED6A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организации и проведению</w:t>
      </w:r>
      <w:proofErr w:type="gramEnd"/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этапа олимпиады;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7. определяет квоты победителей и призёров муниципального этапа олимпиады;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8. утверждает результаты муниципального этапа олимпиады по ОБЖ (рейтинг</w:t>
      </w:r>
      <w:r w:rsidR="00ED6A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бедителей и рейтинг призёров муниципального этапа олимпиады) и</w:t>
      </w:r>
      <w:r w:rsidR="00ED6A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публикует их на св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ём официальном сайте в сети «Интернет», в том числе</w:t>
      </w:r>
      <w:r w:rsidR="00ED6A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протоколы жюри муниципального этапа олимпиады;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9. передаёт результаты участников муниципального этапа олимпиады по каждой</w:t>
      </w:r>
      <w:r w:rsidR="00ED6A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возрастной группе и классу организатору регионального этапа олимпиады в</w:t>
      </w:r>
      <w:r w:rsidR="00ED6A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формате, у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тановленном организатором регионального этапа олимпиады;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10. награждает победителей и призёров муниципального этапа олимпиады</w:t>
      </w:r>
      <w:r w:rsidR="00ED6A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поощр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тельными грамотами.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Оргкомитет муниципального этапа олимпиады: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1. определяет организационно-технологическую модель проведения</w:t>
      </w:r>
      <w:r w:rsidR="00ED6A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муниципал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ного этапа олимпиады;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114627">
        <w:rPr>
          <w:rFonts w:ascii="Times New Roman" w:hAnsi="Times New Roman" w:cs="Times New Roman"/>
          <w:color w:val="000000"/>
          <w:sz w:val="24"/>
          <w:szCs w:val="24"/>
        </w:rPr>
        <w:t>2. обеспечивает организацию и проведение муниципального этапа олимпиады</w:t>
      </w:r>
      <w:r w:rsidR="00ED6A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в с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ответствии с утверждёнными организатором муниципального этапа</w:t>
      </w:r>
      <w:r w:rsidR="00ED6A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олимпиады требов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ниями к проведению муниципального этапа олимпиады,</w:t>
      </w:r>
      <w:r w:rsidR="00ED6A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порядком и действующими на момент проведения олимпиады санитарно-эпидемиологическими требованиями к услов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ям и организации обучения в</w:t>
      </w:r>
      <w:r w:rsidR="00ED6A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организациях, осуществляющих образовательную деятел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ность по</w:t>
      </w:r>
      <w:r w:rsidR="00ED6A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образовательным программам основного общего и среднего общего</w:t>
      </w:r>
      <w:r w:rsidR="00ED6A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образования;</w:t>
      </w:r>
      <w:proofErr w:type="gramEnd"/>
    </w:p>
    <w:p w:rsidR="00114627" w:rsidRPr="00114627" w:rsidRDefault="00114627" w:rsidP="00ED6A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3. осуществляет кодирование (обезличивание) олимпиадных работ</w:t>
      </w:r>
      <w:r w:rsidR="00ED6A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участников м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ниципального этапа олимпиады;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4. несёт ответственность за жизнь и здоровье участников олимпиады во время</w:t>
      </w:r>
      <w:r w:rsidR="00ED6A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пр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ведения муниципального этапа олимпиады.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Для объективной проверки олимпиадных заданий, выполненных участниками</w:t>
      </w:r>
      <w:r w:rsidR="00ED6A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ниципального этапа олимпиады формируется </w:t>
      </w:r>
      <w:proofErr w:type="gramStart"/>
      <w:r w:rsidRPr="00114627">
        <w:rPr>
          <w:rFonts w:ascii="Times New Roman" w:hAnsi="Times New Roman" w:cs="Times New Roman"/>
          <w:color w:val="000000"/>
          <w:sz w:val="24"/>
          <w:szCs w:val="24"/>
        </w:rPr>
        <w:t>жюри</w:t>
      </w:r>
      <w:proofErr w:type="gramEnd"/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 которое: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1. принимает для оценивания закодированные (обезличенные) работы</w:t>
      </w:r>
      <w:r w:rsidR="00ED6A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участников олимпиады;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2. оценивает выполненные олимпиадные задания в соответствии с</w:t>
      </w:r>
      <w:r w:rsidR="00ED6A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утверждёнными критериями и методиками оценивания выполненных</w:t>
      </w:r>
      <w:r w:rsidR="00ED6A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олимпиадных заданий;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3. проводит разбор олимпиадных заданий;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4. осуществляет </w:t>
      </w:r>
      <w:proofErr w:type="spellStart"/>
      <w:r w:rsidRPr="00114627">
        <w:rPr>
          <w:rFonts w:ascii="Times New Roman" w:hAnsi="Times New Roman" w:cs="Times New Roman"/>
          <w:color w:val="000000"/>
          <w:sz w:val="24"/>
          <w:szCs w:val="24"/>
        </w:rPr>
        <w:t>очно</w:t>
      </w:r>
      <w:proofErr w:type="spellEnd"/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 по запросу участника олимпиады показ</w:t>
      </w:r>
      <w:r w:rsidR="00ED6A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выполненных им олимпиадных заданий;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5. представляет результаты олимпиады её участникам;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6. рассматривает </w:t>
      </w:r>
      <w:proofErr w:type="spellStart"/>
      <w:r w:rsidRPr="00114627">
        <w:rPr>
          <w:rFonts w:ascii="Times New Roman" w:hAnsi="Times New Roman" w:cs="Times New Roman"/>
          <w:color w:val="000000"/>
          <w:sz w:val="24"/>
          <w:szCs w:val="24"/>
        </w:rPr>
        <w:t>очно</w:t>
      </w:r>
      <w:proofErr w:type="spellEnd"/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 апелляции участников олимпиады с</w:t>
      </w:r>
      <w:r w:rsidR="00ED6A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использованием </w:t>
      </w:r>
      <w:proofErr w:type="spellStart"/>
      <w:proofErr w:type="gramStart"/>
      <w:r w:rsidRPr="00114627">
        <w:rPr>
          <w:rFonts w:ascii="Times New Roman" w:hAnsi="Times New Roman" w:cs="Times New Roman"/>
          <w:color w:val="000000"/>
          <w:sz w:val="24"/>
          <w:szCs w:val="24"/>
        </w:rPr>
        <w:t>аудио-и</w:t>
      </w:r>
      <w:proofErr w:type="spellEnd"/>
      <w:proofErr w:type="gramEnd"/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 видео-фиксации;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7. определяет победителей и призёров муниципального этапа олимпиады</w:t>
      </w:r>
      <w:r w:rsidR="00ED6A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на осн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вании рейтинга и в соответствии с квотой, установленной</w:t>
      </w:r>
      <w:r w:rsidR="00ED6A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организатором муниципального этапа олимпиады;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8. представляет организатору олимпиады результаты олимпиады</w:t>
      </w:r>
      <w:r w:rsidR="00ED6A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(протоколы) для их утверждения;</w:t>
      </w:r>
    </w:p>
    <w:p w:rsidR="00ED6A99" w:rsidRDefault="00114627" w:rsidP="00ED6A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lastRenderedPageBreak/>
        <w:t>9. составляет и представляет организатору муниципального этапа</w:t>
      </w:r>
      <w:r w:rsidR="00ED6A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олимпиады ан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литический отчёт о результатах выполнения</w:t>
      </w:r>
      <w:r w:rsidR="00ED6A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олимпиадных заданий.</w:t>
      </w:r>
    </w:p>
    <w:p w:rsidR="00ED6A99" w:rsidRDefault="00114627" w:rsidP="00ED6A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Состав жюри формируется из числа педагогических, научных и научно-педагогических работников и утверждается организатором муниципального</w:t>
      </w:r>
      <w:r w:rsidR="00ED6A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этапа оли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пиады.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10. Основными принципами деятельности жюри являются компетентность,</w:t>
      </w:r>
      <w:r w:rsidR="00ED6A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объе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тивность, гласность, а также соблюдение норм профессиональной</w:t>
      </w:r>
      <w:r w:rsidR="00ED6A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этики.</w:t>
      </w:r>
    </w:p>
    <w:p w:rsidR="00ED6A99" w:rsidRDefault="00ED6A99" w:rsidP="00ED6A99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br w:type="page"/>
      </w:r>
    </w:p>
    <w:p w:rsidR="00ED6A99" w:rsidRDefault="00ED6A99" w:rsidP="00ED6A9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МЕТОДИЧЕСКИЕ РЕКОМЕНДАЦИИ ПО ПОДГОТОВКЕ </w:t>
      </w:r>
    </w:p>
    <w:p w:rsidR="00114627" w:rsidRDefault="00ED6A99" w:rsidP="00ED6A9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МАТЕРИАЛЬНОЙ БАЗЫ МУНИЦИПАЛЬНОГО ЭТАПА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ОЛИМПИАДЫ</w:t>
      </w:r>
    </w:p>
    <w:p w:rsidR="00ED6A99" w:rsidRPr="00114627" w:rsidRDefault="00ED6A99" w:rsidP="00ED6A9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14627" w:rsidRPr="00114627" w:rsidRDefault="00114627" w:rsidP="00ED6A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Для проведения всех мероприятий муниципального этапа Олимпиады необходима</w:t>
      </w:r>
      <w:r w:rsidR="00ED6A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соответствующая материальная база, подготовкой которой занимается технический пе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сонал</w:t>
      </w:r>
      <w:r w:rsidR="00ED6A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под руководством членов рабочей группы Оргкомитета и при участии специалистов</w:t>
      </w:r>
      <w:r w:rsidR="00ED6A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предметно-методической комиссии.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Для торжественного открытия и закрытия Олимпиады требуется актовый зал,</w:t>
      </w:r>
      <w:r w:rsidR="00ED6A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сп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собный вместить всех участников, руководителей команд, членов жюри, представителей</w:t>
      </w:r>
      <w:r w:rsidR="00ED6A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оргкомитета и гостей.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Материальная база конкурсных мероприятий муниципального этапа Олимпиады</w:t>
      </w:r>
      <w:r w:rsidR="00ED6A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включает в себя два тура: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а) первый тур – </w:t>
      </w:r>
      <w:r w:rsidRPr="00ED6A99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теоретический</w:t>
      </w:r>
      <w:r w:rsidRPr="0011462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определяющий уровень теоретической подгото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ки</w:t>
      </w:r>
      <w:r w:rsidR="00ED6A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участников Олимпиады;</w:t>
      </w:r>
    </w:p>
    <w:p w:rsidR="00ED6A99" w:rsidRDefault="00114627" w:rsidP="00ED6A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б) второй тур – </w:t>
      </w:r>
      <w:r w:rsidRPr="00ED6A99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практический</w:t>
      </w:r>
      <w:r w:rsidRPr="0011462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определяющий:</w:t>
      </w:r>
    </w:p>
    <w:p w:rsidR="00114627" w:rsidRPr="00114627" w:rsidRDefault="00ED6A99" w:rsidP="00ED6A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уровень подготовленности участников Олимпиады в выполнении приемов оказ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первой помощи;</w:t>
      </w:r>
    </w:p>
    <w:p w:rsidR="00114627" w:rsidRPr="00114627" w:rsidRDefault="00ED6A99" w:rsidP="00ED6A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уровень подготовленности участников Олимпиады по выживанию в условиях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природной среды, по действиям в чрезвычайных ситуациях природного и техногенного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характера, а также по основам военной службы.</w:t>
      </w:r>
    </w:p>
    <w:p w:rsidR="00114627" w:rsidRPr="00114627" w:rsidRDefault="00ED6A99" w:rsidP="00ED6A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D6A99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Теоретический </w:t>
      </w:r>
      <w:r w:rsidR="00114627" w:rsidRPr="00ED6A99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тур</w:t>
      </w:r>
      <w:r w:rsidR="00114627" w:rsidRPr="0011462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необходимо проводить в помещениях, обеспечивающих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ко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фортные условия для участников Олимпиады: тишина, чистота, свежий воздух,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достато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ная освещенность рабочих мест, температура 20-22 </w:t>
      </w:r>
      <w:proofErr w:type="spellStart"/>
      <w:r w:rsidR="00114627" w:rsidRPr="00E463FE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о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spellEnd"/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, влажность 40-60%. 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качестве п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мещений для первого теоретического тура целесообразно использовать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школьные кабин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ты или студенческие аудитории, обстановка которых привычна участникам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и настраивает их на работу.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Расчет числа аудиторий определяется числом участников и посадочных мест 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аудиториях. Лучше всего подходят учебные аудитории способные вместить не менее 25-30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учащихся. Каждому участнику должен быть предоставлен отдельный стол или парта.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Участники разных возрастных групп должны выполнять задания конкурса в разных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ауд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ториях. В помещении (аудитории) и около него должно быть не менее чем по 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дежурн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му.</w:t>
      </w:r>
    </w:p>
    <w:p w:rsidR="00ED6A99" w:rsidRDefault="00ED6A99" w:rsidP="00ED6A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ED6A99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Практический </w:t>
      </w:r>
      <w:r w:rsidR="00114627" w:rsidRPr="00ED6A99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тур</w:t>
      </w:r>
      <w:r w:rsidR="00114627" w:rsidRPr="0011462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муниципального этапа рекомендуется проводить 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заранее спланированном организаторами Олимпиады участке местности, а если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климатические и погодные условий не позволяют, его целесообразно провести 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специализированных п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мещениях: кабинетах ОБЖ, на базе медицинского пункта или 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учебных лабораториях физиологии, анатомии и экологии человека (если олимпиадные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задания выполняются на базе вузов), спортивных залах и др. Расчет числа таких помещений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определяется числом участников</w:t>
      </w:r>
      <w:proofErr w:type="gramEnd"/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. Кроме того, в них должны находиться дежурные (не менее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2 человек).</w:t>
      </w:r>
    </w:p>
    <w:p w:rsidR="00ED6A99" w:rsidRDefault="00114627" w:rsidP="00ED6A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114627">
        <w:rPr>
          <w:rFonts w:ascii="Times New Roman" w:hAnsi="Times New Roman" w:cs="Times New Roman"/>
          <w:color w:val="000000"/>
          <w:sz w:val="24"/>
          <w:szCs w:val="24"/>
        </w:rPr>
        <w:t>Для проведения практического тура, в каждом помещении, где выполняются</w:t>
      </w:r>
      <w:r w:rsidR="00ED6A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оли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пиадные задания по выполнению приемов оказания первой помощи</w:t>
      </w:r>
      <w:r w:rsidR="00ED6A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организаторам нео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ходимо предусмотреть следующее оборудование: роботы-тренажеры</w:t>
      </w:r>
      <w:r w:rsidR="00ED6A9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позволяющие об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ъ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ективно оценивать правильность выполнения заданий по оказанию первой</w:t>
      </w:r>
      <w:r w:rsidR="00ED6A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помощи при артериальных кровотечениях, коме, клинической смерти, переломе</w:t>
      </w:r>
      <w:r w:rsidR="00ED6A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конечностей, попад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нии инородного тела в дыхательные пути, кровоостанавливающий жгут,</w:t>
      </w:r>
      <w:r w:rsidR="00ED6A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транспортная шина, косынка, перевязочный материал, носилки, </w:t>
      </w:r>
      <w:proofErr w:type="spellStart"/>
      <w:r w:rsidRPr="00114627">
        <w:rPr>
          <w:rFonts w:ascii="Times New Roman" w:hAnsi="Times New Roman" w:cs="Times New Roman"/>
          <w:color w:val="000000"/>
          <w:sz w:val="24"/>
          <w:szCs w:val="24"/>
        </w:rPr>
        <w:t>гипотермический</w:t>
      </w:r>
      <w:proofErr w:type="spellEnd"/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 пакет,</w:t>
      </w:r>
      <w:r w:rsidR="00ED6A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таблетки анал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lastRenderedPageBreak/>
        <w:t>гина (муляж</w:t>
      </w:r>
      <w:proofErr w:type="gramEnd"/>
      <w:r w:rsidRPr="00114627">
        <w:rPr>
          <w:rFonts w:ascii="Times New Roman" w:hAnsi="Times New Roman" w:cs="Times New Roman"/>
          <w:color w:val="000000"/>
          <w:sz w:val="24"/>
          <w:szCs w:val="24"/>
        </w:rPr>
        <w:t>), бутылка с водой. При отсутствии роботов-тренажеров на</w:t>
      </w:r>
      <w:r w:rsidR="00ED6A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муниципальном этапе Олимпиады допускается наложение повязок и проведение</w:t>
      </w:r>
      <w:r w:rsidR="00ED6A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иммобилизации конечн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стей на статистах.</w:t>
      </w:r>
    </w:p>
    <w:p w:rsidR="00ED6A99" w:rsidRDefault="00114627" w:rsidP="00ED6A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При выполнении олимпиадных заданий по выживанию в условиях природной ср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ды,</w:t>
      </w:r>
      <w:r w:rsidR="00ED6A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где </w:t>
      </w:r>
      <w:proofErr w:type="gramStart"/>
      <w:r w:rsidRPr="00114627">
        <w:rPr>
          <w:rFonts w:ascii="Times New Roman" w:hAnsi="Times New Roman" w:cs="Times New Roman"/>
          <w:color w:val="000000"/>
          <w:sz w:val="24"/>
          <w:szCs w:val="24"/>
        </w:rPr>
        <w:t>предполагается индивидуальное преодоление участниками препятствий в экстр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мальной</w:t>
      </w:r>
      <w:r w:rsidR="00ED6A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ситуации все участники должны</w:t>
      </w:r>
      <w:proofErr w:type="gramEnd"/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 быть обеспечены брезентовыми рукавицами, касками,</w:t>
      </w:r>
      <w:r w:rsidR="00ED6A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компасами, иметь спортивную обувь без металлических шипов.</w:t>
      </w:r>
      <w:r w:rsidR="00024C1F">
        <w:rPr>
          <w:rFonts w:ascii="Times New Roman" w:hAnsi="Times New Roman" w:cs="Times New Roman"/>
          <w:color w:val="000000"/>
          <w:sz w:val="24"/>
          <w:szCs w:val="24"/>
        </w:rPr>
        <w:t xml:space="preserve"> Для оборудов</w:t>
      </w:r>
      <w:r w:rsidR="00024C1F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024C1F">
        <w:rPr>
          <w:rFonts w:ascii="Times New Roman" w:hAnsi="Times New Roman" w:cs="Times New Roman"/>
          <w:color w:val="000000"/>
          <w:sz w:val="24"/>
          <w:szCs w:val="24"/>
        </w:rPr>
        <w:t>ния этапов необходимы: компас магнитный, веревка диаметром 14 мм, 11 мм, 6 мм, карта</w:t>
      </w:r>
      <w:r w:rsidR="00CF38E3">
        <w:rPr>
          <w:rFonts w:ascii="Times New Roman" w:hAnsi="Times New Roman" w:cs="Times New Roman"/>
          <w:color w:val="000000"/>
          <w:sz w:val="24"/>
          <w:szCs w:val="24"/>
        </w:rPr>
        <w:t xml:space="preserve"> топографическая, транспортиры, линейки.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При выполнении олимпиадных заданий по действиям в чрезвычайных ситуациях</w:t>
      </w:r>
    </w:p>
    <w:p w:rsidR="00ED6A99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природного и техногенного характера организаторам необходимо предусмотреть:</w:t>
      </w:r>
      <w:r w:rsidR="00ED6A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D6A99" w:rsidRDefault="00ED6A99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фильтрующие противогазы марок ГП-5, ГП-7 или их модификации;</w:t>
      </w:r>
    </w:p>
    <w:p w:rsidR="00ED6A99" w:rsidRDefault="00ED6A99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 защитные костюмы ОЗК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(Л-1); </w:t>
      </w:r>
    </w:p>
    <w:p w:rsidR="00ED6A99" w:rsidRDefault="00ED6A99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комплекты боевой одежды и снаряжения пожарного разного роста, с учётом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количества и возраста участников; </w:t>
      </w:r>
    </w:p>
    <w:p w:rsidR="00ED6A99" w:rsidRDefault="00ED6A99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противень (длиной 1,5 м и шириной 1 м, высота борта 20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см со средствами имитации процесса горения); </w:t>
      </w:r>
    </w:p>
    <w:p w:rsidR="00ED6A99" w:rsidRDefault="00ED6A99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огнетушители воздушно-пенные,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порошковые, углекислотные и ранцевые; </w:t>
      </w:r>
    </w:p>
    <w:p w:rsidR="00ED6A99" w:rsidRDefault="00ED6A99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спасательный круг; </w:t>
      </w:r>
    </w:p>
    <w:p w:rsidR="00114627" w:rsidRPr="00114627" w:rsidRDefault="00ED6A99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спасательный «конец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Александрова».</w:t>
      </w:r>
    </w:p>
    <w:p w:rsidR="00ED6A99" w:rsidRDefault="00114627" w:rsidP="00ED6A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Олимпиадные задания по основам военной службы выполняются только </w:t>
      </w:r>
      <w:proofErr w:type="gramStart"/>
      <w:r w:rsidRPr="00114627">
        <w:rPr>
          <w:rFonts w:ascii="Times New Roman" w:hAnsi="Times New Roman" w:cs="Times New Roman"/>
          <w:color w:val="000000"/>
          <w:sz w:val="24"/>
          <w:szCs w:val="24"/>
        </w:rPr>
        <w:t>обуча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щимися</w:t>
      </w:r>
      <w:proofErr w:type="gramEnd"/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 10-11 классов. Для их выполнения организаторам</w:t>
      </w:r>
      <w:r w:rsidR="00ED6A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необходимо предусмотреть: </w:t>
      </w:r>
    </w:p>
    <w:p w:rsidR="00ED6A99" w:rsidRDefault="00ED6A99" w:rsidP="00ED6A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муляжи гранаты Ф-1 (РГД – 5, РГ – 42, и т.п.), </w:t>
      </w:r>
    </w:p>
    <w:p w:rsidR="00114627" w:rsidRPr="00114627" w:rsidRDefault="00ED6A99" w:rsidP="00ED6A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модели автоматов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Калашникова массогабаритные (АКМ, АК-74</w:t>
      </w:r>
      <w:r w:rsidR="00CF38E3">
        <w:rPr>
          <w:rFonts w:ascii="Times New Roman" w:hAnsi="Times New Roman" w:cs="Times New Roman"/>
          <w:color w:val="000000"/>
          <w:sz w:val="24"/>
          <w:szCs w:val="24"/>
        </w:rPr>
        <w:t>, РПК или их ан</w:t>
      </w:r>
      <w:r w:rsidR="00CF38E3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CF38E3">
        <w:rPr>
          <w:rFonts w:ascii="Times New Roman" w:hAnsi="Times New Roman" w:cs="Times New Roman"/>
          <w:color w:val="000000"/>
          <w:sz w:val="24"/>
          <w:szCs w:val="24"/>
        </w:rPr>
        <w:t>логи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) для проведения конкурса по их неполной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разборке и сборке, магазин и патроны для его снаряжения, пневматические винтовки и пули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к ним для выполнения стрельбы, миш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ни, электронный тир (при необходимости).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Приведенный перечень средств оснащения для проведения практического тура</w:t>
      </w:r>
      <w:r w:rsidR="00ED6A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ниципального этапа Олимпиады может быть изменен в зависимости от места его</w:t>
      </w:r>
      <w:r w:rsidR="00ED6A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провед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ния и содержания олимпиадных заданий.</w:t>
      </w:r>
    </w:p>
    <w:p w:rsidR="003F254A" w:rsidRDefault="00114627" w:rsidP="003F254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Все участники практического тура должны иметь: допуск, заверенный медици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ским</w:t>
      </w:r>
      <w:r w:rsidR="00ED6A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работником; спортивную форму одежды в соответствии с погодными условиями. При</w:t>
      </w:r>
      <w:r w:rsidR="00ED6A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выполнении практических заданий участниками, где это необходимо, помощниками судей</w:t>
      </w:r>
      <w:r w:rsidR="00ED6A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организуется страховка.</w:t>
      </w:r>
      <w:r w:rsidR="003F25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Для организации и планирования практических заданий целесообразно привлечь</w:t>
      </w:r>
      <w:r w:rsidR="003F25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специалистов Центров детско-юношеского туризма системы д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полнительного образования</w:t>
      </w:r>
      <w:r w:rsidR="003F25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детей, представителей местных органов управления ГОЧС, ГУВД, военных комиссариатов и</w:t>
      </w:r>
      <w:r w:rsidR="003F25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воинских частей.</w:t>
      </w:r>
    </w:p>
    <w:p w:rsidR="00114627" w:rsidRPr="00114627" w:rsidRDefault="00114627" w:rsidP="003F254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Среди участников соревнований осуществляется постоянный </w:t>
      </w:r>
      <w:proofErr w:type="gramStart"/>
      <w:r w:rsidRPr="00114627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 состо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нием</w:t>
      </w:r>
      <w:r w:rsidR="003F25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здоровья и предупреждение травматизма. В месте проведения практического тура</w:t>
      </w:r>
      <w:r w:rsidR="003F25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предусматриваются (в случае необходимости) мероприятия по оказанию медицинской</w:t>
      </w:r>
      <w:r w:rsidR="003F25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помощи, транспортировке пострадавших в лечебные учреждения. Медицинские работн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ки,</w:t>
      </w:r>
      <w:r w:rsidR="003F25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обслуживающие полевой (практический) тур, должны быть обеспечены ясно видим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ми</w:t>
      </w:r>
      <w:r w:rsidR="003F25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отличительными знаками.</w:t>
      </w:r>
    </w:p>
    <w:p w:rsidR="003F254A" w:rsidRDefault="003F254A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br w:type="page"/>
      </w:r>
    </w:p>
    <w:p w:rsidR="003F254A" w:rsidRDefault="003F254A" w:rsidP="003F254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МЕТОДИЧЕСКИЕ РЕКОМЕНДАЦИИ ПО ПОДГОТОВКЕ </w:t>
      </w:r>
    </w:p>
    <w:p w:rsidR="00114627" w:rsidRDefault="003F254A" w:rsidP="003F254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ОЛИМПИАДНЫХ ЗАДАНИЙ ТЕОРЕТИЧЕСКОГО ТУРА</w:t>
      </w:r>
    </w:p>
    <w:p w:rsidR="003F254A" w:rsidRPr="00114627" w:rsidRDefault="003F254A" w:rsidP="003F254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14627" w:rsidRPr="00114627" w:rsidRDefault="00114627" w:rsidP="00064EF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Олимпиадные задания теоретического тура муниципального этапа Олимпиады</w:t>
      </w:r>
      <w:r w:rsidR="003F25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стоят из двух частей:</w:t>
      </w:r>
    </w:p>
    <w:p w:rsidR="00114627" w:rsidRPr="00114627" w:rsidRDefault="00114627" w:rsidP="00064EF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а) </w:t>
      </w:r>
      <w:r w:rsidRPr="00064EF9">
        <w:rPr>
          <w:rFonts w:ascii="Times New Roman" w:hAnsi="Times New Roman" w:cs="Times New Roman"/>
          <w:b/>
          <w:color w:val="000000"/>
          <w:sz w:val="24"/>
          <w:szCs w:val="24"/>
        </w:rPr>
        <w:t>первая часть – теоретическая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, где участники выполняют теоретические зад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ния в</w:t>
      </w:r>
      <w:r w:rsidR="003F25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форме письменного ответа на вопросы</w:t>
      </w:r>
      <w:r w:rsidR="004246AB">
        <w:rPr>
          <w:rFonts w:ascii="Times New Roman" w:hAnsi="Times New Roman" w:cs="Times New Roman"/>
          <w:color w:val="000000"/>
          <w:sz w:val="24"/>
          <w:szCs w:val="24"/>
        </w:rPr>
        <w:t xml:space="preserve"> (тесты открытого типа)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114627" w:rsidRPr="00114627" w:rsidRDefault="00114627" w:rsidP="00064EF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б) </w:t>
      </w:r>
      <w:r w:rsidRPr="00064EF9">
        <w:rPr>
          <w:rFonts w:ascii="Times New Roman" w:hAnsi="Times New Roman" w:cs="Times New Roman"/>
          <w:b/>
          <w:color w:val="000000"/>
          <w:sz w:val="24"/>
          <w:szCs w:val="24"/>
        </w:rPr>
        <w:t>вторая часть – тестирование</w:t>
      </w:r>
      <w:r w:rsidR="004246A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4246AB" w:rsidRPr="004246AB">
        <w:rPr>
          <w:rFonts w:ascii="Times New Roman" w:hAnsi="Times New Roman" w:cs="Times New Roman"/>
          <w:color w:val="000000"/>
          <w:sz w:val="24"/>
          <w:szCs w:val="24"/>
        </w:rPr>
        <w:t>(тесты закрытого типа)</w:t>
      </w:r>
      <w:r w:rsidRPr="004246A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14627" w:rsidRPr="00114627" w:rsidRDefault="00114627" w:rsidP="00064EF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Pr="00064EF9">
        <w:rPr>
          <w:rFonts w:ascii="Times New Roman" w:hAnsi="Times New Roman" w:cs="Times New Roman"/>
          <w:b/>
          <w:i/>
          <w:color w:val="000000"/>
          <w:sz w:val="24"/>
          <w:szCs w:val="24"/>
        </w:rPr>
        <w:t>теоретическом туре муниципального этапа Олимпиады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 предметно-методическим</w:t>
      </w:r>
      <w:r w:rsidR="003F25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комиссиям необходимо разработать зада</w:t>
      </w:r>
      <w:r w:rsidR="00CF38E3">
        <w:rPr>
          <w:rFonts w:ascii="Times New Roman" w:hAnsi="Times New Roman" w:cs="Times New Roman"/>
          <w:color w:val="000000"/>
          <w:sz w:val="24"/>
          <w:szCs w:val="24"/>
        </w:rPr>
        <w:t>ние, состоящее не менее чем из 5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 вопросов (могут</w:t>
      </w:r>
      <w:r w:rsidR="003F25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быт</w:t>
      </w:r>
      <w:r w:rsidR="00CF38E3">
        <w:rPr>
          <w:rFonts w:ascii="Times New Roman" w:hAnsi="Times New Roman" w:cs="Times New Roman"/>
          <w:color w:val="000000"/>
          <w:sz w:val="24"/>
          <w:szCs w:val="24"/>
        </w:rPr>
        <w:t>ь сгруппированы меньшее, чем в 5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 заданий), а также не менее 20 з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да</w:t>
      </w:r>
      <w:r w:rsidR="00CF38E3">
        <w:rPr>
          <w:rFonts w:ascii="Times New Roman" w:hAnsi="Times New Roman" w:cs="Times New Roman"/>
          <w:color w:val="000000"/>
          <w:sz w:val="24"/>
          <w:szCs w:val="24"/>
        </w:rPr>
        <w:t xml:space="preserve">ний в форме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тестов,</w:t>
      </w:r>
      <w:r w:rsidR="003F25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раскрывающих обязательное базовое содержание образовательной области и требования к</w:t>
      </w:r>
      <w:r w:rsidR="003F25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уровню подготовки выпускников основной и средней (полной) школы по основам</w:t>
      </w:r>
      <w:r w:rsidR="00064E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безопасности жизнедеятельности, при этом уровень их</w:t>
      </w:r>
      <w:proofErr w:type="gramEnd"/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 сложности должен быть определен</w:t>
      </w:r>
      <w:r w:rsidR="00064E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таким образом, чтобы, на их решение участник смог затратить в общей сложности не более 90</w:t>
      </w:r>
      <w:r w:rsidR="003F25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минут.</w:t>
      </w:r>
    </w:p>
    <w:p w:rsidR="00CF38E3" w:rsidRDefault="00114627" w:rsidP="00064EF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При составлении олимпиадных заданий учитыва</w:t>
      </w:r>
      <w:r w:rsidR="003F254A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="003F254A">
        <w:rPr>
          <w:rFonts w:ascii="Times New Roman" w:hAnsi="Times New Roman" w:cs="Times New Roman"/>
          <w:color w:val="000000"/>
          <w:sz w:val="24"/>
          <w:szCs w:val="24"/>
        </w:rPr>
        <w:t>ся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 реальный уровень</w:t>
      </w:r>
      <w:r w:rsidR="003F254A">
        <w:rPr>
          <w:rFonts w:ascii="Times New Roman" w:hAnsi="Times New Roman" w:cs="Times New Roman"/>
          <w:color w:val="000000"/>
          <w:sz w:val="24"/>
          <w:szCs w:val="24"/>
        </w:rPr>
        <w:t xml:space="preserve"> подготовки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 испытуемых, поэтому предметно-методической комиссии регионального этапа</w:t>
      </w:r>
      <w:r w:rsidR="003F25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Олимпи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ды готовит задания отдельно для </w:t>
      </w:r>
      <w:r w:rsidR="00CF38E3">
        <w:rPr>
          <w:rFonts w:ascii="Times New Roman" w:hAnsi="Times New Roman" w:cs="Times New Roman"/>
          <w:color w:val="000000"/>
          <w:sz w:val="24"/>
          <w:szCs w:val="24"/>
        </w:rPr>
        <w:t xml:space="preserve">участников 3-х возрастных групп. </w:t>
      </w:r>
    </w:p>
    <w:p w:rsidR="00114627" w:rsidRPr="00114627" w:rsidRDefault="00114627" w:rsidP="00064EF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Олимпиадные задания теоретического тура должны отвечать следующим общим</w:t>
      </w:r>
      <w:r w:rsidR="003F25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требованиям:</w:t>
      </w:r>
    </w:p>
    <w:p w:rsidR="00114627" w:rsidRPr="00114627" w:rsidRDefault="00114627" w:rsidP="00064EF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а) вопросы задания должно быть сформулировано ясно и четко, и способствовать</w:t>
      </w:r>
      <w:r w:rsidR="003F25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формулированию правильного ответа, не допускать их двусмысленного толкования;</w:t>
      </w:r>
    </w:p>
    <w:p w:rsidR="00114627" w:rsidRPr="00114627" w:rsidRDefault="00114627" w:rsidP="00064EF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б) вопросы задания должны быть построены по принципам: «как читается задание</w:t>
      </w:r>
      <w:r w:rsidR="003F25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легко, так и понимается легко», «время, выделенное на выполнение задания, должно быть</w:t>
      </w:r>
      <w:r w:rsidR="003F25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потрачено на поиск ответа, а не на понимание условия вопроса»;</w:t>
      </w:r>
    </w:p>
    <w:p w:rsidR="00114627" w:rsidRPr="00114627" w:rsidRDefault="00114627" w:rsidP="00064EF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в) при любом варианте ответа вопрос не должен принимать неопределенное знач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ние,</w:t>
      </w:r>
      <w:r w:rsidR="003F25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т.е. </w:t>
      </w:r>
      <w:proofErr w:type="spellStart"/>
      <w:r w:rsidRPr="00114627">
        <w:rPr>
          <w:rFonts w:ascii="Times New Roman" w:hAnsi="Times New Roman" w:cs="Times New Roman"/>
          <w:color w:val="000000"/>
          <w:sz w:val="24"/>
          <w:szCs w:val="24"/>
        </w:rPr>
        <w:t>высказывательная</w:t>
      </w:r>
      <w:proofErr w:type="spellEnd"/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 форма условия должна всегда принимать значение «истина» или</w:t>
      </w:r>
      <w:r w:rsidR="003F25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«ложь» при любом допустимом значении ответа. При изменении допустимых условий</w:t>
      </w:r>
      <w:r w:rsidR="003F25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вопроса задания, правильный ответ никогда не должен стать неправильным;</w:t>
      </w:r>
    </w:p>
    <w:p w:rsidR="00114627" w:rsidRPr="00114627" w:rsidRDefault="00114627" w:rsidP="00064EF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г) задания следует разнообразить по форме и содержанию, при этом около 80%</w:t>
      </w:r>
      <w:r w:rsidR="003F25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даний следует ориентировать на уровень теоретических знаний, установленный</w:t>
      </w:r>
      <w:r w:rsidR="003F25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пр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граммно-методическими материалами, в которых раскрывается обязательное базовое</w:t>
      </w:r>
      <w:r w:rsidR="003F25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держание образовательной области и требования к уровню подготовки выпускников</w:t>
      </w:r>
      <w:r w:rsidR="003F25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новной и средней школы по ОБЖ;</w:t>
      </w:r>
    </w:p>
    <w:p w:rsidR="00114627" w:rsidRPr="00114627" w:rsidRDefault="00114627" w:rsidP="00064EF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14627">
        <w:rPr>
          <w:rFonts w:ascii="Times New Roman" w:hAnsi="Times New Roman" w:cs="Times New Roman"/>
          <w:color w:val="000000"/>
          <w:sz w:val="24"/>
          <w:szCs w:val="24"/>
        </w:rPr>
        <w:t>д</w:t>
      </w:r>
      <w:proofErr w:type="spellEnd"/>
      <w:r w:rsidRPr="00114627">
        <w:rPr>
          <w:rFonts w:ascii="Times New Roman" w:hAnsi="Times New Roman" w:cs="Times New Roman"/>
          <w:color w:val="000000"/>
          <w:sz w:val="24"/>
          <w:szCs w:val="24"/>
        </w:rPr>
        <w:t>) при разработке ситуационных задач, включаемых в вопросы исключить не</w:t>
      </w:r>
      <w:r w:rsidR="003F25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формативность их содержания для поиска ответа, а также возможные противоречия:</w:t>
      </w:r>
      <w:r w:rsidR="003F25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ме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ж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ду содержанием условия ситуационной задачи и содержанием требуемого ответа; между</w:t>
      </w:r>
      <w:r w:rsidR="003F25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образным мышлением участников и содержанием некоторых позиций алгоритмов; между</w:t>
      </w:r>
      <w:r w:rsidR="003F25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содержанием условия ситуации и имеющимися у участников обще учебными навыками.</w:t>
      </w:r>
    </w:p>
    <w:p w:rsidR="00064EF9" w:rsidRDefault="00114627" w:rsidP="00064EF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е) в заданиях теоретического тура для обучаемых </w:t>
      </w:r>
      <w:r w:rsidRPr="00064EF9">
        <w:rPr>
          <w:rFonts w:ascii="Times New Roman" w:hAnsi="Times New Roman" w:cs="Times New Roman"/>
          <w:b/>
          <w:i/>
          <w:color w:val="000000"/>
          <w:sz w:val="24"/>
          <w:szCs w:val="24"/>
        </w:rPr>
        <w:t>на ступени основного общего</w:t>
      </w:r>
      <w:r w:rsidR="003F254A" w:rsidRPr="00064EF9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 w:rsidRPr="00064EF9">
        <w:rPr>
          <w:rFonts w:ascii="Times New Roman" w:hAnsi="Times New Roman" w:cs="Times New Roman"/>
          <w:b/>
          <w:i/>
          <w:color w:val="000000"/>
          <w:sz w:val="24"/>
          <w:szCs w:val="24"/>
        </w:rPr>
        <w:t>образования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 должны быть представлены следующие </w:t>
      </w:r>
      <w:r w:rsidRPr="00064EF9">
        <w:rPr>
          <w:rFonts w:ascii="Times New Roman" w:hAnsi="Times New Roman" w:cs="Times New Roman"/>
          <w:i/>
          <w:color w:val="000000"/>
          <w:sz w:val="24"/>
          <w:szCs w:val="24"/>
        </w:rPr>
        <w:t>тематические направления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3F25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End"/>
    </w:p>
    <w:p w:rsidR="00064EF9" w:rsidRDefault="00064EF9" w:rsidP="00064EF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«Обеспечение личной безопасности в повседневной жизни»: основы здорового образа</w:t>
      </w:r>
      <w:r w:rsidR="003F25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жизни; безопасность на улицах и дорогах (в части, касающейся пешеходов и</w:t>
      </w:r>
      <w:r w:rsidR="003F25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вел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сипедистов); безопасность в бытовой среде (основные правила пользования бытовыми</w:t>
      </w:r>
      <w:r w:rsidR="003F25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приборами и инструментами, средствами бытовой химии, персональными компьютерами и</w:t>
      </w:r>
      <w:r w:rsidR="003F25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др.); безопасность в природной среде; безопасность на водоемах; безопасность в соц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альной</w:t>
      </w:r>
      <w:r w:rsidR="003F25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среде (в криминогенных ситуациях и при террористических актах);</w:t>
      </w:r>
      <w:r w:rsidR="003F25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End"/>
    </w:p>
    <w:p w:rsidR="00114627" w:rsidRPr="00114627" w:rsidRDefault="00064EF9" w:rsidP="00064EF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«Обес</w:t>
      </w:r>
      <w:r w:rsidR="003F254A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ечение личной безопасности в чрезвычайных ситуациях»: пожарная</w:t>
      </w:r>
      <w:r w:rsidR="003F25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без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пасность и правила поведения при пожаре; безопасность в чрезвычайных ситуациях</w:t>
      </w:r>
      <w:r w:rsidR="003F25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пр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родного и техногенного характера; использование средств индивидуальной и</w:t>
      </w:r>
      <w:r w:rsidR="003F25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коллекти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ной защиты; действия населения по сигналу «Внимание всем!» и при эвакуации.</w:t>
      </w:r>
    </w:p>
    <w:p w:rsidR="00064EF9" w:rsidRDefault="00114627" w:rsidP="00064EF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ж) в заданиях теоретического тура для обучаемых </w:t>
      </w:r>
      <w:r w:rsidRPr="00064EF9">
        <w:rPr>
          <w:rFonts w:ascii="Times New Roman" w:hAnsi="Times New Roman" w:cs="Times New Roman"/>
          <w:b/>
          <w:i/>
          <w:color w:val="000000"/>
          <w:sz w:val="24"/>
          <w:szCs w:val="24"/>
        </w:rPr>
        <w:t>на ступени среднего (полного)</w:t>
      </w:r>
      <w:r w:rsidR="00064EF9" w:rsidRPr="00064EF9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 w:rsidRPr="00064EF9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общего образования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должны быть представлены следующие </w:t>
      </w:r>
      <w:r w:rsidRPr="00064EF9">
        <w:rPr>
          <w:rFonts w:ascii="Times New Roman" w:hAnsi="Times New Roman" w:cs="Times New Roman"/>
          <w:i/>
          <w:color w:val="000000"/>
          <w:sz w:val="24"/>
          <w:szCs w:val="24"/>
        </w:rPr>
        <w:t>тематические направления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064E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End"/>
    </w:p>
    <w:p w:rsidR="00064EF9" w:rsidRDefault="00064EF9" w:rsidP="00064EF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«Обеспечение личной безопасности в повседневной жизни и в чрезвычайных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туациях»: основы здорового образа жизни; безопасность на улицах и дорогах;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безопа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ность в бытовой среде; безопасность в природной среде; безопасность на водоемах;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без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пасность в социальной среде (безопасность при террористических актах, возникновении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региональных и локальных вооруженных конфликтах и массовых беспорядках); пожарная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безопасность и правила поведения при пожаре;</w:t>
      </w:r>
      <w:proofErr w:type="gramEnd"/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 безопасность в чрезвычайных ситуациях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природного и техногенного характера;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64EF9" w:rsidRDefault="00064EF9" w:rsidP="00064EF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«Государственная система обеспечения безопасности населения»: единая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гос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дарственная система предупреждения и ликвидации чрезвычайных ситуаций и система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гражданской обороны; безопасность и защита от опасностей, возникающих при ведении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военных действий или вследствие этих действий; мероприятия по защите населения от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чрезвычайных ситуаций мирного и военного времени; государственные службы по охране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здоровья и обеспечению безопасности граждан;</w:t>
      </w:r>
      <w:proofErr w:type="gramEnd"/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 правовые основы организации обеспеч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безопасности и защиты населения;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64EF9" w:rsidRDefault="00064EF9" w:rsidP="00064EF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«Основы обороны государства и воинская обязанность»: вопросы государстве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ного 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военного строительства Российской Федерации (военные, политические и экон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мические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основы военной доктрины Российской Федерации, вооруженные силы России в структуре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государственных институтов); военно-историческая подготовка (военные р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формы 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истории российского государства, дни воинской славы в истории России); вое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но-правовая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подготовка (правовые основы защиты государства и военной службы, вои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ская обязанность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и подготовка граждан к военной службе, правовой статус военнослуж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щего, прохождение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военной службы, воинская дисциплина); государственная и военная символика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Вооруженных Сил Российской Федерации.</w:t>
      </w:r>
    </w:p>
    <w:p w:rsidR="00114627" w:rsidRPr="00114627" w:rsidRDefault="00114627" w:rsidP="00064EF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При разработке тестовых заданий необходимо исходить из следующих требований:</w:t>
      </w:r>
    </w:p>
    <w:p w:rsidR="00114627" w:rsidRPr="00114627" w:rsidRDefault="00114627" w:rsidP="00064EF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114627">
        <w:rPr>
          <w:rFonts w:ascii="Times New Roman" w:hAnsi="Times New Roman" w:cs="Times New Roman"/>
          <w:color w:val="000000"/>
          <w:sz w:val="24"/>
          <w:szCs w:val="24"/>
        </w:rPr>
        <w:t>а) в тестовые задания целесообразно включать известные в теории и практике</w:t>
      </w:r>
      <w:r w:rsidR="00064E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об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чения виды тестов:</w:t>
      </w:r>
      <w:r w:rsidR="00064E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с выбором правильного ответа, когда в тесте присутствуют готовые ответы на выбор;</w:t>
      </w:r>
      <w:r w:rsidR="00064E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без готового ответа, или тесты открытой формы, когда участник Оли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пиады</w:t>
      </w:r>
      <w:r w:rsidR="00064E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вписывает ответ самостоятельно в отведенном для этого месте;</w:t>
      </w:r>
      <w:r w:rsidR="00064EF9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на установление соответствия, в котором элементы одного множества требуется</w:t>
      </w:r>
      <w:r w:rsidR="00064E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поставить в соответствие элементам другого множества;</w:t>
      </w:r>
      <w:proofErr w:type="gramEnd"/>
      <w:r w:rsidR="00064E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на установление правильной последовательности, где тр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буется установить</w:t>
      </w:r>
      <w:r w:rsidR="00064E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правильную последовательность действий, шагов, операций</w:t>
      </w:r>
      <w:r w:rsidR="00064EF9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тесты в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бора, когда маскируется правильный ответ;</w:t>
      </w:r>
    </w:p>
    <w:p w:rsidR="00114627" w:rsidRPr="00114627" w:rsidRDefault="00114627" w:rsidP="00064EF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б) при составлении тестов необходимо использовались тестовые задания разли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ных</w:t>
      </w:r>
      <w:r w:rsidR="00064E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видов: словесные, знаковые, числовые, зрительно-пространственные (схемы, рису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ки,</w:t>
      </w:r>
      <w:r w:rsidR="00064E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графики, таблицы и др.)</w:t>
      </w:r>
      <w:r w:rsidR="00064EF9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114627" w:rsidRPr="00114627" w:rsidRDefault="00114627" w:rsidP="00064EF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lastRenderedPageBreak/>
        <w:t>в) оптимизировать содержание тестов: минимумом числа заданий, за короткое вр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мя,</w:t>
      </w:r>
      <w:r w:rsidR="00064E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быстро, объективно и с наименьшими затратами измерить знания как можно большего числа</w:t>
      </w:r>
      <w:r w:rsidR="00064E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учащихся. Тест должен состоять из минимального количества заданий, достаточных для</w:t>
      </w:r>
      <w:r w:rsidR="00064E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полного определения уровня подготовки (обучения).</w:t>
      </w:r>
    </w:p>
    <w:p w:rsidR="00064EF9" w:rsidRDefault="00064EF9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br w:type="page"/>
      </w:r>
    </w:p>
    <w:p w:rsidR="00064EF9" w:rsidRDefault="00064EF9" w:rsidP="00064EF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МЕТОДИЧЕСКИЕ РЕКОМЕНДАЦИИ ПО ПОДГОТОВКЕ </w:t>
      </w:r>
    </w:p>
    <w:p w:rsidR="00114627" w:rsidRDefault="00064EF9" w:rsidP="00064EF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ОЛИМПИАДНЫХ ЗАДАНИЙ ПРАКТИЧЕСКОГО ТУРА</w:t>
      </w:r>
    </w:p>
    <w:p w:rsidR="00064EF9" w:rsidRPr="00114627" w:rsidRDefault="00064EF9" w:rsidP="00064EF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14627" w:rsidRPr="00114627" w:rsidRDefault="00114627" w:rsidP="00064EF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Олимпиадные задания практического тура муниципального этапа Олимпиады должны</w:t>
      </w:r>
      <w:r w:rsidR="00064E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дать возможность выявить и оценить:</w:t>
      </w:r>
    </w:p>
    <w:p w:rsidR="00114627" w:rsidRPr="00114627" w:rsidRDefault="00064EF9" w:rsidP="00064EF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уровень подготовленности участников Олимпиады в выполнении приемов оказ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первой помощи;</w:t>
      </w:r>
    </w:p>
    <w:p w:rsidR="00064EF9" w:rsidRDefault="00064EF9" w:rsidP="00064EF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уровень подготовленности участников Олимпиады по выживанию в условиях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природной среды, по действиям в чрезвычайных ситуациях природного и техногенного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характера, а также по основам военной службы.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114627" w:rsidRPr="00114627" w:rsidRDefault="00114627" w:rsidP="00064EF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В практическом туре предметно-методическим комиссиям регионального этап</w:t>
      </w:r>
      <w:r w:rsidR="00064EF9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 Олимпиады не</w:t>
      </w:r>
      <w:r w:rsidR="0039535C">
        <w:rPr>
          <w:rFonts w:ascii="Times New Roman" w:hAnsi="Times New Roman" w:cs="Times New Roman"/>
          <w:color w:val="000000"/>
          <w:sz w:val="24"/>
          <w:szCs w:val="24"/>
        </w:rPr>
        <w:t>обходимо разработать не менее 6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 заданий по</w:t>
      </w:r>
      <w:r w:rsidR="00064E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следующим темам:</w:t>
      </w:r>
    </w:p>
    <w:p w:rsidR="00114627" w:rsidRPr="00114627" w:rsidRDefault="00114627" w:rsidP="00064EF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- оказание первой помощи;</w:t>
      </w:r>
    </w:p>
    <w:p w:rsidR="00114627" w:rsidRPr="00114627" w:rsidRDefault="00114627" w:rsidP="00064EF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- выживание в условиях природной среды;</w:t>
      </w:r>
    </w:p>
    <w:p w:rsidR="00114627" w:rsidRPr="00114627" w:rsidRDefault="00114627" w:rsidP="00064EF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- действия в чрезвычайных ситуациях природного и техногенного характера;</w:t>
      </w:r>
    </w:p>
    <w:p w:rsidR="00114627" w:rsidRPr="00114627" w:rsidRDefault="00114627" w:rsidP="00064EF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- основы военной службы (только для старшеклассников 10-11 классы).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Данные задания можно группировать в блоки по принципу «комбинированных заданий» с</w:t>
      </w:r>
      <w:r w:rsidR="00064E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включением в одно задание нескольких тематических разделов.</w:t>
      </w:r>
    </w:p>
    <w:p w:rsidR="00064EF9" w:rsidRDefault="00114627" w:rsidP="00064EF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При разработке практических заданий и оценивании качества их выполнения</w:t>
      </w:r>
      <w:r w:rsidR="00064E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нео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ходимо учитывать разницу возрастов участников. Целесообразно сокращать количество</w:t>
      </w:r>
      <w:r w:rsidR="00064E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критериев при начислении штрафных баллов или упрощать условия выполнения заданий для</w:t>
      </w:r>
      <w:r w:rsidR="00064E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представителей младшей возрастной группы или участников младшего возраста в с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ставе</w:t>
      </w:r>
      <w:r w:rsidR="00064E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возрастной группы.</w:t>
      </w:r>
      <w:r w:rsidR="00064E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114627" w:rsidRPr="00114627" w:rsidRDefault="00114627" w:rsidP="00064EF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Олимпиадные задания практического тура по выполнению приемов оказания пе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вой</w:t>
      </w:r>
      <w:r w:rsidR="00064E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помощи должны отвечать следующим общим требованиям:</w:t>
      </w:r>
    </w:p>
    <w:p w:rsidR="00114627" w:rsidRPr="00114627" w:rsidRDefault="00114627" w:rsidP="00064EF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114627">
        <w:rPr>
          <w:rFonts w:ascii="Times New Roman" w:hAnsi="Times New Roman" w:cs="Times New Roman"/>
          <w:color w:val="000000"/>
          <w:sz w:val="24"/>
          <w:szCs w:val="24"/>
        </w:rPr>
        <w:t>а) задания по выполнению приемов оказания первой помощи следует ориентир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вать</w:t>
      </w:r>
      <w:r w:rsidR="00064E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на уровень практических умений и навыков, установленных программно-методическими</w:t>
      </w:r>
      <w:r w:rsidR="00064E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документами для обучающихся на ступени основного общего и среднего (полного)</w:t>
      </w:r>
      <w:r w:rsidR="00064E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общего образования;</w:t>
      </w:r>
      <w:proofErr w:type="gramEnd"/>
    </w:p>
    <w:p w:rsidR="00114627" w:rsidRPr="00114627" w:rsidRDefault="00114627" w:rsidP="00064EF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б) в заданиях могут быть представлены следующие тематические линии:</w:t>
      </w:r>
    </w:p>
    <w:p w:rsidR="00114627" w:rsidRPr="00114627" w:rsidRDefault="00381844" w:rsidP="00064EF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первая помощь при отморожениях;</w:t>
      </w:r>
    </w:p>
    <w:p w:rsidR="00114627" w:rsidRPr="00114627" w:rsidRDefault="00381844" w:rsidP="00064EF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первая помощь при тепловых и солнечных ударах;</w:t>
      </w:r>
    </w:p>
    <w:p w:rsidR="00114627" w:rsidRPr="00114627" w:rsidRDefault="00381844" w:rsidP="00064EF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первая помощь при химических и термических ожогах;</w:t>
      </w:r>
    </w:p>
    <w:p w:rsidR="00114627" w:rsidRPr="00114627" w:rsidRDefault="00381844" w:rsidP="00064EF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первая помощь при отравлениях;</w:t>
      </w:r>
    </w:p>
    <w:p w:rsidR="00114627" w:rsidRPr="00114627" w:rsidRDefault="00381844" w:rsidP="00064EF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первая помощь при поражениях электрическим током;</w:t>
      </w:r>
    </w:p>
    <w:p w:rsidR="00114627" w:rsidRPr="00114627" w:rsidRDefault="00381844" w:rsidP="00064EF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первая помощь при кровотечениях;</w:t>
      </w:r>
    </w:p>
    <w:p w:rsidR="00114627" w:rsidRPr="00114627" w:rsidRDefault="00381844" w:rsidP="00064EF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первая помощь при ушибах, вывихах, растяжениях;</w:t>
      </w:r>
    </w:p>
    <w:p w:rsidR="00114627" w:rsidRPr="00114627" w:rsidRDefault="00381844" w:rsidP="00064EF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первая помощь при переломах;</w:t>
      </w:r>
    </w:p>
    <w:p w:rsidR="00114627" w:rsidRPr="00114627" w:rsidRDefault="00381844" w:rsidP="00064EF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проведение реанимационных мероприятий;</w:t>
      </w:r>
    </w:p>
    <w:p w:rsidR="00114627" w:rsidRPr="00114627" w:rsidRDefault="00114627" w:rsidP="00064EF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Олимпиадные задания практического тура по выживанию в условиях природной</w:t>
      </w:r>
      <w:r w:rsidR="00064E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среды, по действиям в чрезвычайных ситуациях природного и техногенного характера, а</w:t>
      </w:r>
      <w:r w:rsidR="00064E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также по основам военной службы должны отвечать следующим общим требованиям:</w:t>
      </w:r>
    </w:p>
    <w:p w:rsidR="00064EF9" w:rsidRDefault="00114627" w:rsidP="00064EF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а) в олимпиадные задания по выживанию в условиях природной среды в зависим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сти</w:t>
      </w:r>
      <w:r w:rsidR="00064E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от места проведения тура могут быть включены общие для участников всех возра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тных групп</w:t>
      </w:r>
      <w:r w:rsidR="00064E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задания:</w:t>
      </w:r>
      <w:r w:rsidR="00064E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381844" w:rsidRDefault="00381844" w:rsidP="0038184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-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задания по ориентированию на местности (определение сторон горизонта или азимута</w:t>
      </w:r>
      <w:r w:rsidR="00064E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на объект;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движение по азимуту;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движение в заданном направлении;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движение по легенде;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движение по обозначенному маршруту);</w:t>
      </w:r>
    </w:p>
    <w:p w:rsidR="00381844" w:rsidRDefault="00381844" w:rsidP="0038184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задания по организации жизнеобеспечения в условиях вынужденного автономн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существования: укладка рюкзака; добывание огня без спичек; разжигание костра, кип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чение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воды (пережигание нити); распознавание съедобных и ядовитых растений и грибов; подача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сигналов бедствия;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задания по преодолению препятствий с использованием спец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ального страховочного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снаряжения (переправа по горизонтальной веревке; переправа по горизонтальному бревну;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переправа по наклонному бревну; переправа по качающимся п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рекладинам; движение 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подвесному бревну; преодоление этапов «Бабочка», «Паутина», «Ромб»; преодоление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заболоченного участка по кочкам; движение по узкому лазу;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114627" w:rsidRPr="00114627" w:rsidRDefault="00114627" w:rsidP="0038184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114627">
        <w:rPr>
          <w:rFonts w:ascii="Times New Roman" w:hAnsi="Times New Roman" w:cs="Times New Roman"/>
          <w:color w:val="000000"/>
          <w:sz w:val="24"/>
          <w:szCs w:val="24"/>
        </w:rPr>
        <w:t>б) в олимпиадные задания по действиям в чрезвычайных ситуациях природного и</w:t>
      </w:r>
      <w:proofErr w:type="gramEnd"/>
    </w:p>
    <w:p w:rsidR="00381844" w:rsidRDefault="00114627" w:rsidP="0038184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техногенного характера в зависимости от места проведения тура могут быть вкл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чены общие</w:t>
      </w:r>
      <w:r w:rsidR="0038184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для участников всех возрастных групп задания: </w:t>
      </w:r>
    </w:p>
    <w:p w:rsidR="00114627" w:rsidRPr="00114627" w:rsidRDefault="00381844" w:rsidP="0038184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решение пожарно-тактической задачи;</w:t>
      </w:r>
    </w:p>
    <w:p w:rsidR="00381844" w:rsidRDefault="00381844" w:rsidP="0038184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преодоление зоны радиоактивного заражения;</w:t>
      </w:r>
    </w:p>
    <w:p w:rsidR="00381844" w:rsidRDefault="00381844" w:rsidP="0038184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действия в районе аварии с утечкой аварийно-химических опасных веществ;</w:t>
      </w:r>
    </w:p>
    <w:p w:rsidR="00381844" w:rsidRDefault="00381844" w:rsidP="0038184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по применению средств индивидуальной и коллективной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защиты; </w:t>
      </w:r>
    </w:p>
    <w:p w:rsidR="00381844" w:rsidRDefault="00381844" w:rsidP="0038184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действия по спасению утопающего с помощью спасательного круга или «конца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Александрова»;</w:t>
      </w:r>
    </w:p>
    <w:p w:rsidR="00114627" w:rsidRPr="00114627" w:rsidRDefault="00381844" w:rsidP="0038184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передвижение по местности с соблюдением правил дорожного движения 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др.;</w:t>
      </w:r>
    </w:p>
    <w:p w:rsidR="00381844" w:rsidRDefault="00114627" w:rsidP="0038184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в) в олимпиадные задания по основам военной службы в зависимости от места</w:t>
      </w:r>
      <w:r w:rsidR="0038184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проведения тура включаются задания только для </w:t>
      </w:r>
      <w:proofErr w:type="gramStart"/>
      <w:r w:rsidRPr="00114627">
        <w:rPr>
          <w:rFonts w:ascii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 на ступени среднего (по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ного)</w:t>
      </w:r>
      <w:r w:rsidR="0038184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общего образования (старшей возрастной группы</w:t>
      </w:r>
      <w:r w:rsidR="00381844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381844" w:rsidRDefault="00381844" w:rsidP="0038184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 элементы строевой и начальной военной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подготовки: неполная разборка и сборка модели автомата (АКМ, АК-74); </w:t>
      </w:r>
    </w:p>
    <w:p w:rsidR="00381844" w:rsidRDefault="00381844" w:rsidP="0038184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снаряжение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магазина автомата патронами;</w:t>
      </w:r>
    </w:p>
    <w:p w:rsidR="00114627" w:rsidRDefault="00381844" w:rsidP="0038184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метание гранаты с места, из укрытия, в движении;</w:t>
      </w:r>
    </w:p>
    <w:p w:rsidR="00381844" w:rsidRDefault="00381844" w:rsidP="0038184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выполнение строевых приемов в движении в строю и на месте;</w:t>
      </w:r>
    </w:p>
    <w:p w:rsidR="00114627" w:rsidRPr="00114627" w:rsidRDefault="00381844" w:rsidP="0038184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стрельба из пневматического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оружия и др.</w:t>
      </w:r>
    </w:p>
    <w:p w:rsidR="00381844" w:rsidRDefault="00381844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br w:type="page"/>
      </w:r>
    </w:p>
    <w:p w:rsidR="00381844" w:rsidRDefault="00381844" w:rsidP="0038184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МЕТОДИЧЕСКИЕ РЕКОМЕНДАЦИИ ПО ОЦЕНИВАНИЮ </w:t>
      </w:r>
    </w:p>
    <w:p w:rsidR="00114627" w:rsidRDefault="00381844" w:rsidP="0038184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РЕЗУЛЬТАТОВ ОЛИМПИАДНЫХ ЗАДАНИЙ</w:t>
      </w:r>
    </w:p>
    <w:p w:rsidR="00381844" w:rsidRPr="00114627" w:rsidRDefault="00381844" w:rsidP="0038184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14627" w:rsidRPr="00114627" w:rsidRDefault="00114627" w:rsidP="0038184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Оценивание результатов олимпиадных заданий – это наиболее важная часть люб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го</w:t>
      </w:r>
      <w:r w:rsidR="0038184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мероприятия, тем более Олимпиады. Система и методика оценивания олимпиадных з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даний</w:t>
      </w:r>
      <w:r w:rsidR="0038184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должна позволять объективно выявить реальный уровень подготовки участников муниципального этап</w:t>
      </w:r>
      <w:r w:rsidR="00381844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 Олимпиады.</w:t>
      </w:r>
    </w:p>
    <w:p w:rsidR="00114627" w:rsidRPr="00114627" w:rsidRDefault="00114627" w:rsidP="0038184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С учетом этого, при разработке методики оценивания олимпиадных заданий</w:t>
      </w:r>
      <w:r w:rsidR="0038184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пре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метно-методическ</w:t>
      </w:r>
      <w:r w:rsidR="00381844">
        <w:rPr>
          <w:rFonts w:ascii="Times New Roman" w:hAnsi="Times New Roman" w:cs="Times New Roman"/>
          <w:color w:val="000000"/>
          <w:sz w:val="24"/>
          <w:szCs w:val="24"/>
        </w:rPr>
        <w:t>ой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 комисси</w:t>
      </w:r>
      <w:r w:rsidR="00381844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этап</w:t>
      </w:r>
      <w:r w:rsidR="00381844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 Олимпиады</w:t>
      </w:r>
      <w:r w:rsidR="0038184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рекомендуется:</w:t>
      </w:r>
    </w:p>
    <w:p w:rsidR="00114627" w:rsidRPr="00114627" w:rsidRDefault="00381844" w:rsidP="0038184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по всем теоретическим и практическим заданиям начисление баллов производить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целыми, а не дробными числами, уйдя от ошибок, т.к. дробные числа только увеличат их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вероятность, при этом общий результат будет получен в целых числах, что упростит по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счет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баллов всех участников;</w:t>
      </w:r>
    </w:p>
    <w:p w:rsidR="00114627" w:rsidRPr="00114627" w:rsidRDefault="00381844" w:rsidP="0038184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размер максимальных баллов за задания теоретического тура установить 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зав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симости от уровня сложности задания, за задания одного уровня сложности начислять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одинаковый максимальный балл;</w:t>
      </w:r>
    </w:p>
    <w:p w:rsidR="00114627" w:rsidRPr="00114627" w:rsidRDefault="00381844" w:rsidP="0038184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отказаться от подсчета баллов по секциям или этапов как внутри туров, так и по турам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в целом, выводя среднее арифметическое. Не делить набранные участником баллы ни на 2,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ни на какое другое число, поскольку может получиться дробное число, а это ув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личит время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оценки результатов;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общий результат оценивать путем простого сложения баллов, полученных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участниками за каждое теоретическое и практическое задание.</w:t>
      </w:r>
    </w:p>
    <w:p w:rsidR="00114627" w:rsidRPr="00114627" w:rsidRDefault="00114627" w:rsidP="0038184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Признать целесообразным общую максимальную оценку по итогам выполнения</w:t>
      </w:r>
      <w:r w:rsidR="0038184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даний определить не более 200 баллов (теоретический тур не более 100 баллов,</w:t>
      </w:r>
      <w:r w:rsidR="0038184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практич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ский тур не более 100 баллов).</w:t>
      </w:r>
    </w:p>
    <w:p w:rsidR="00114627" w:rsidRPr="00E463FE" w:rsidRDefault="00114627" w:rsidP="0038184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63FE">
        <w:rPr>
          <w:rFonts w:ascii="Times New Roman" w:hAnsi="Times New Roman" w:cs="Times New Roman"/>
          <w:sz w:val="24"/>
          <w:szCs w:val="24"/>
        </w:rPr>
        <w:t>Например, если оценивать выполнение каждого теоретического вопроса</w:t>
      </w:r>
      <w:r w:rsidR="00381844" w:rsidRPr="00E463FE">
        <w:rPr>
          <w:rFonts w:ascii="Times New Roman" w:hAnsi="Times New Roman" w:cs="Times New Roman"/>
          <w:sz w:val="24"/>
          <w:szCs w:val="24"/>
        </w:rPr>
        <w:t xml:space="preserve"> </w:t>
      </w:r>
      <w:r w:rsidRPr="00E463FE">
        <w:rPr>
          <w:rFonts w:ascii="Times New Roman" w:hAnsi="Times New Roman" w:cs="Times New Roman"/>
          <w:sz w:val="24"/>
          <w:szCs w:val="24"/>
        </w:rPr>
        <w:t>макс</w:t>
      </w:r>
      <w:r w:rsidRPr="00E463FE">
        <w:rPr>
          <w:rFonts w:ascii="Times New Roman" w:hAnsi="Times New Roman" w:cs="Times New Roman"/>
          <w:sz w:val="24"/>
          <w:szCs w:val="24"/>
        </w:rPr>
        <w:t>и</w:t>
      </w:r>
      <w:r w:rsidR="0039535C" w:rsidRPr="00E463FE">
        <w:rPr>
          <w:rFonts w:ascii="Times New Roman" w:hAnsi="Times New Roman" w:cs="Times New Roman"/>
          <w:sz w:val="24"/>
          <w:szCs w:val="24"/>
        </w:rPr>
        <w:t>мальной оценкой не более 12</w:t>
      </w:r>
      <w:r w:rsidRPr="00E463FE">
        <w:rPr>
          <w:rFonts w:ascii="Times New Roman" w:hAnsi="Times New Roman" w:cs="Times New Roman"/>
          <w:sz w:val="24"/>
          <w:szCs w:val="24"/>
        </w:rPr>
        <w:t xml:space="preserve"> баллов</w:t>
      </w:r>
      <w:r w:rsidR="00381844" w:rsidRPr="00E463FE">
        <w:rPr>
          <w:rFonts w:ascii="Times New Roman" w:hAnsi="Times New Roman" w:cs="Times New Roman"/>
          <w:sz w:val="24"/>
          <w:szCs w:val="24"/>
        </w:rPr>
        <w:t xml:space="preserve"> (максимальный балл за выполнение </w:t>
      </w:r>
      <w:proofErr w:type="spellStart"/>
      <w:r w:rsidR="00381844" w:rsidRPr="00E463FE">
        <w:rPr>
          <w:rFonts w:ascii="Times New Roman" w:hAnsi="Times New Roman" w:cs="Times New Roman"/>
          <w:sz w:val="24"/>
          <w:szCs w:val="24"/>
        </w:rPr>
        <w:t>теоеретических</w:t>
      </w:r>
      <w:proofErr w:type="spellEnd"/>
      <w:r w:rsidR="00381844" w:rsidRPr="00E463FE">
        <w:rPr>
          <w:rFonts w:ascii="Times New Roman" w:hAnsi="Times New Roman" w:cs="Times New Roman"/>
          <w:sz w:val="24"/>
          <w:szCs w:val="24"/>
        </w:rPr>
        <w:t xml:space="preserve"> вопросов – </w:t>
      </w:r>
      <w:r w:rsidR="00381844" w:rsidRPr="00E463FE">
        <w:rPr>
          <w:rFonts w:ascii="Times New Roman" w:hAnsi="Times New Roman" w:cs="Times New Roman"/>
          <w:b/>
          <w:sz w:val="24"/>
          <w:szCs w:val="24"/>
        </w:rPr>
        <w:t>60 баллов</w:t>
      </w:r>
      <w:r w:rsidR="00381844" w:rsidRPr="00E463FE">
        <w:rPr>
          <w:rFonts w:ascii="Times New Roman" w:hAnsi="Times New Roman" w:cs="Times New Roman"/>
          <w:sz w:val="24"/>
          <w:szCs w:val="24"/>
        </w:rPr>
        <w:t>)</w:t>
      </w:r>
      <w:r w:rsidRPr="00E463FE">
        <w:rPr>
          <w:rFonts w:ascii="Times New Roman" w:hAnsi="Times New Roman" w:cs="Times New Roman"/>
          <w:sz w:val="24"/>
          <w:szCs w:val="24"/>
        </w:rPr>
        <w:t xml:space="preserve">, а каждого тестового задания </w:t>
      </w:r>
      <w:r w:rsidR="00381844" w:rsidRPr="00E463FE">
        <w:rPr>
          <w:rFonts w:ascii="Times New Roman" w:hAnsi="Times New Roman" w:cs="Times New Roman"/>
          <w:sz w:val="24"/>
          <w:szCs w:val="24"/>
        </w:rPr>
        <w:t>2</w:t>
      </w:r>
      <w:r w:rsidRPr="00E463FE">
        <w:rPr>
          <w:rFonts w:ascii="Times New Roman" w:hAnsi="Times New Roman" w:cs="Times New Roman"/>
          <w:sz w:val="24"/>
          <w:szCs w:val="24"/>
        </w:rPr>
        <w:t xml:space="preserve"> балл</w:t>
      </w:r>
      <w:r w:rsidR="00381844" w:rsidRPr="00E463FE">
        <w:rPr>
          <w:rFonts w:ascii="Times New Roman" w:hAnsi="Times New Roman" w:cs="Times New Roman"/>
          <w:sz w:val="24"/>
          <w:szCs w:val="24"/>
        </w:rPr>
        <w:t xml:space="preserve">а </w:t>
      </w:r>
      <w:r w:rsidRPr="00E463FE">
        <w:rPr>
          <w:rFonts w:ascii="Times New Roman" w:hAnsi="Times New Roman" w:cs="Times New Roman"/>
          <w:sz w:val="24"/>
          <w:szCs w:val="24"/>
        </w:rPr>
        <w:t xml:space="preserve">(максимальная оценка за все тестовые задания </w:t>
      </w:r>
      <w:r w:rsidR="00435705" w:rsidRPr="00E463FE">
        <w:rPr>
          <w:rFonts w:ascii="Times New Roman" w:hAnsi="Times New Roman" w:cs="Times New Roman"/>
          <w:sz w:val="24"/>
          <w:szCs w:val="24"/>
        </w:rPr>
        <w:t>-</w:t>
      </w:r>
      <w:r w:rsidRPr="00E463FE">
        <w:rPr>
          <w:rFonts w:ascii="Times New Roman" w:hAnsi="Times New Roman" w:cs="Times New Roman"/>
          <w:sz w:val="24"/>
          <w:szCs w:val="24"/>
        </w:rPr>
        <w:t xml:space="preserve"> </w:t>
      </w:r>
      <w:r w:rsidRPr="00E463FE">
        <w:rPr>
          <w:rFonts w:ascii="Times New Roman" w:hAnsi="Times New Roman" w:cs="Times New Roman"/>
          <w:b/>
          <w:sz w:val="24"/>
          <w:szCs w:val="24"/>
        </w:rPr>
        <w:t>40 баллов</w:t>
      </w:r>
      <w:r w:rsidRPr="00E463FE">
        <w:rPr>
          <w:rFonts w:ascii="Times New Roman" w:hAnsi="Times New Roman" w:cs="Times New Roman"/>
          <w:sz w:val="24"/>
          <w:szCs w:val="24"/>
        </w:rPr>
        <w:t>),</w:t>
      </w:r>
      <w:r w:rsidR="00381844" w:rsidRPr="00E463FE">
        <w:rPr>
          <w:rFonts w:ascii="Times New Roman" w:hAnsi="Times New Roman" w:cs="Times New Roman"/>
          <w:sz w:val="24"/>
          <w:szCs w:val="24"/>
        </w:rPr>
        <w:t xml:space="preserve"> </w:t>
      </w:r>
      <w:r w:rsidRPr="00E463FE">
        <w:rPr>
          <w:rFonts w:ascii="Times New Roman" w:hAnsi="Times New Roman" w:cs="Times New Roman"/>
          <w:sz w:val="24"/>
          <w:szCs w:val="24"/>
        </w:rPr>
        <w:t xml:space="preserve">общий балл по теоретическому туру составит не более </w:t>
      </w:r>
      <w:r w:rsidRPr="00E463FE">
        <w:rPr>
          <w:rFonts w:ascii="Times New Roman" w:hAnsi="Times New Roman" w:cs="Times New Roman"/>
          <w:b/>
          <w:sz w:val="24"/>
          <w:szCs w:val="24"/>
        </w:rPr>
        <w:t>100 баллов</w:t>
      </w:r>
      <w:r w:rsidRPr="00E463FE">
        <w:rPr>
          <w:rFonts w:ascii="Times New Roman" w:hAnsi="Times New Roman" w:cs="Times New Roman"/>
          <w:sz w:val="24"/>
          <w:szCs w:val="24"/>
        </w:rPr>
        <w:t>. Оценивая выполнение</w:t>
      </w:r>
      <w:r w:rsidR="00435705" w:rsidRPr="00E463FE">
        <w:rPr>
          <w:rFonts w:ascii="Times New Roman" w:hAnsi="Times New Roman" w:cs="Times New Roman"/>
          <w:sz w:val="24"/>
          <w:szCs w:val="24"/>
        </w:rPr>
        <w:t xml:space="preserve"> </w:t>
      </w:r>
      <w:r w:rsidRPr="00E463FE">
        <w:rPr>
          <w:rFonts w:ascii="Times New Roman" w:hAnsi="Times New Roman" w:cs="Times New Roman"/>
          <w:sz w:val="24"/>
          <w:szCs w:val="24"/>
        </w:rPr>
        <w:t>каждого практического задания максимальной оценкой не более 1</w:t>
      </w:r>
      <w:r w:rsidR="00E463FE" w:rsidRPr="00E463FE">
        <w:rPr>
          <w:rFonts w:ascii="Times New Roman" w:hAnsi="Times New Roman" w:cs="Times New Roman"/>
          <w:sz w:val="24"/>
          <w:szCs w:val="24"/>
        </w:rPr>
        <w:t>5</w:t>
      </w:r>
      <w:r w:rsidRPr="00E463FE">
        <w:rPr>
          <w:rFonts w:ascii="Times New Roman" w:hAnsi="Times New Roman" w:cs="Times New Roman"/>
          <w:sz w:val="24"/>
          <w:szCs w:val="24"/>
        </w:rPr>
        <w:t xml:space="preserve"> баллов</w:t>
      </w:r>
      <w:r w:rsidR="00435705" w:rsidRPr="00E463FE">
        <w:rPr>
          <w:rFonts w:ascii="Times New Roman" w:hAnsi="Times New Roman" w:cs="Times New Roman"/>
          <w:sz w:val="24"/>
          <w:szCs w:val="24"/>
        </w:rPr>
        <w:t xml:space="preserve"> </w:t>
      </w:r>
      <w:r w:rsidRPr="00E463FE">
        <w:rPr>
          <w:rFonts w:ascii="Times New Roman" w:hAnsi="Times New Roman" w:cs="Times New Roman"/>
          <w:sz w:val="24"/>
          <w:szCs w:val="24"/>
        </w:rPr>
        <w:t>(комбинированные задания могут оцениваться более высоким баллом), получим общий балл</w:t>
      </w:r>
      <w:r w:rsidR="00435705" w:rsidRPr="00E463FE">
        <w:rPr>
          <w:rFonts w:ascii="Times New Roman" w:hAnsi="Times New Roman" w:cs="Times New Roman"/>
          <w:sz w:val="24"/>
          <w:szCs w:val="24"/>
        </w:rPr>
        <w:t xml:space="preserve"> </w:t>
      </w:r>
      <w:r w:rsidRPr="00E463FE">
        <w:rPr>
          <w:rFonts w:ascii="Times New Roman" w:hAnsi="Times New Roman" w:cs="Times New Roman"/>
          <w:sz w:val="24"/>
          <w:szCs w:val="24"/>
        </w:rPr>
        <w:t xml:space="preserve">по практическому туру – </w:t>
      </w:r>
      <w:r w:rsidRPr="00E463FE">
        <w:rPr>
          <w:rFonts w:ascii="Times New Roman" w:hAnsi="Times New Roman" w:cs="Times New Roman"/>
          <w:b/>
          <w:sz w:val="24"/>
          <w:szCs w:val="24"/>
        </w:rPr>
        <w:t>100 баллов</w:t>
      </w:r>
      <w:r w:rsidRPr="00E463FE">
        <w:rPr>
          <w:rFonts w:ascii="Times New Roman" w:hAnsi="Times New Roman" w:cs="Times New Roman"/>
          <w:sz w:val="24"/>
          <w:szCs w:val="24"/>
        </w:rPr>
        <w:t xml:space="preserve">. Таким образом, максимальный результат составит </w:t>
      </w:r>
      <w:r w:rsidRPr="00E463FE">
        <w:rPr>
          <w:rFonts w:ascii="Times New Roman" w:hAnsi="Times New Roman" w:cs="Times New Roman"/>
          <w:b/>
          <w:sz w:val="24"/>
          <w:szCs w:val="24"/>
        </w:rPr>
        <w:t>200</w:t>
      </w:r>
      <w:r w:rsidR="00435705" w:rsidRPr="00E463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463FE">
        <w:rPr>
          <w:rFonts w:ascii="Times New Roman" w:hAnsi="Times New Roman" w:cs="Times New Roman"/>
          <w:b/>
          <w:sz w:val="24"/>
          <w:szCs w:val="24"/>
        </w:rPr>
        <w:t>баллов</w:t>
      </w:r>
      <w:r w:rsidRPr="00E463FE">
        <w:rPr>
          <w:rFonts w:ascii="Times New Roman" w:hAnsi="Times New Roman" w:cs="Times New Roman"/>
          <w:sz w:val="24"/>
          <w:szCs w:val="24"/>
        </w:rPr>
        <w:t>.</w:t>
      </w:r>
    </w:p>
    <w:p w:rsidR="009C25F4" w:rsidRDefault="009C25F4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br w:type="page"/>
      </w:r>
    </w:p>
    <w:p w:rsidR="009C25F4" w:rsidRDefault="009C25F4" w:rsidP="009C25F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ИСПОЛЬЗОВАНИЕ УЧЕБНОЙ ЛИТЕРАТУРЫ И ИНТЕРНЕТ-РЕСУРСОВ </w:t>
      </w:r>
    </w:p>
    <w:p w:rsidR="00114627" w:rsidRDefault="009C25F4" w:rsidP="009C25F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 ПОДГОТОВКЕ ШКОЛЬНИКОВ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 ОЛИМПИАДЕ</w:t>
      </w:r>
    </w:p>
    <w:p w:rsidR="009C25F4" w:rsidRPr="00114627" w:rsidRDefault="009C25F4" w:rsidP="009C25F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14627" w:rsidRPr="00114627" w:rsidRDefault="00114627" w:rsidP="009C25F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При организации подготовки обучающихся к выполнению олимпиадных заданий</w:t>
      </w:r>
      <w:r w:rsidR="009C25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муниципального этап</w:t>
      </w:r>
      <w:r w:rsidR="009C25F4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 Олимпиады встает вопрос о выборе учебников и </w:t>
      </w:r>
      <w:proofErr w:type="spellStart"/>
      <w:r w:rsidRPr="00114627">
        <w:rPr>
          <w:rFonts w:ascii="Times New Roman" w:hAnsi="Times New Roman" w:cs="Times New Roman"/>
          <w:color w:val="000000"/>
          <w:sz w:val="24"/>
          <w:szCs w:val="24"/>
        </w:rPr>
        <w:t>учебно</w:t>
      </w:r>
      <w:proofErr w:type="spellEnd"/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proofErr w:type="gramStart"/>
      <w:r w:rsidRPr="00114627">
        <w:rPr>
          <w:rFonts w:ascii="Times New Roman" w:hAnsi="Times New Roman" w:cs="Times New Roman"/>
          <w:color w:val="000000"/>
          <w:sz w:val="24"/>
          <w:szCs w:val="24"/>
        </w:rPr>
        <w:t>ме</w:t>
      </w:r>
      <w:proofErr w:type="gramEnd"/>
      <w:r w:rsidRPr="00114627">
        <w:rPr>
          <w:rFonts w:ascii="Times New Roman" w:hAnsi="Times New Roman" w:cs="Times New Roman"/>
          <w:color w:val="000000"/>
          <w:sz w:val="24"/>
          <w:szCs w:val="24"/>
        </w:rPr>
        <w:t>тод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ческой литературы раскрывающей обязательное базовое содержание предметной</w:t>
      </w:r>
      <w:r w:rsidR="009C25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области ОБЖ.</w:t>
      </w:r>
    </w:p>
    <w:p w:rsidR="00114627" w:rsidRPr="00114627" w:rsidRDefault="00114627" w:rsidP="009C25F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Преподавание учебного предмета ОБЖ в основной школе с использованием</w:t>
      </w:r>
      <w:r w:rsidR="009C25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дейс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вующих учебников представляет определенную трудность, т.к. обязательный минимум</w:t>
      </w:r>
      <w:r w:rsidR="009C25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содержания по этому курсу, в образовательных организациях которые не </w:t>
      </w:r>
      <w:proofErr w:type="gramStart"/>
      <w:r w:rsidRPr="00114627">
        <w:rPr>
          <w:rFonts w:ascii="Times New Roman" w:hAnsi="Times New Roman" w:cs="Times New Roman"/>
          <w:color w:val="000000"/>
          <w:sz w:val="24"/>
          <w:szCs w:val="24"/>
        </w:rPr>
        <w:t>завершили пер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ход</w:t>
      </w:r>
      <w:r w:rsidR="009C25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на ФГОС ООО должен</w:t>
      </w:r>
      <w:proofErr w:type="gramEnd"/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 быть реализован в течение одного года, в 8 классе. В то же время</w:t>
      </w:r>
      <w:r w:rsidR="009C25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действующие учебники успешно обеспечивают реализацию содержания (примерно такого</w:t>
      </w:r>
      <w:r w:rsidR="009C25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же объема, как обязательный минимум содержания) в течение 5 лет и обеспечив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ют</w:t>
      </w:r>
      <w:r w:rsidR="009C25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преподавание ОБЖ как регионального (национально-регионального) компонента или</w:t>
      </w:r>
      <w:r w:rsidR="009C25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компонента образовательного учреждения.</w:t>
      </w:r>
    </w:p>
    <w:p w:rsidR="00114627" w:rsidRDefault="00114627" w:rsidP="009C25F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При подготовке школьников к муниципальному этапу Олимпиады и освоения</w:t>
      </w:r>
      <w:r w:rsidR="009C25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учебного материала изучаемого на ступени среднего (полного) общего образования как</w:t>
      </w:r>
      <w:r w:rsidR="009C25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федерального компонента, регионального (национально-регионального) компонента или</w:t>
      </w:r>
      <w:r w:rsidR="009C25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компонента образовательного учреждения целесообразно использовать следующие</w:t>
      </w:r>
      <w:r w:rsidR="009C25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уче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ники:</w:t>
      </w:r>
    </w:p>
    <w:tbl>
      <w:tblPr>
        <w:tblStyle w:val="a3"/>
        <w:tblW w:w="0" w:type="auto"/>
        <w:tblLook w:val="04A0"/>
      </w:tblPr>
      <w:tblGrid>
        <w:gridCol w:w="3369"/>
        <w:gridCol w:w="3402"/>
        <w:gridCol w:w="992"/>
        <w:gridCol w:w="1807"/>
      </w:tblGrid>
      <w:tr w:rsidR="009C25F4" w:rsidTr="00CA194F">
        <w:tc>
          <w:tcPr>
            <w:tcW w:w="3369" w:type="dxa"/>
          </w:tcPr>
          <w:p w:rsidR="009C25F4" w:rsidRDefault="009C25F4" w:rsidP="009C25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Авторы</w:t>
            </w:r>
          </w:p>
        </w:tc>
        <w:tc>
          <w:tcPr>
            <w:tcW w:w="3402" w:type="dxa"/>
          </w:tcPr>
          <w:p w:rsidR="009C25F4" w:rsidRDefault="009C25F4" w:rsidP="009C25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 учебника</w:t>
            </w:r>
          </w:p>
        </w:tc>
        <w:tc>
          <w:tcPr>
            <w:tcW w:w="992" w:type="dxa"/>
          </w:tcPr>
          <w:p w:rsidR="009C25F4" w:rsidRDefault="009C25F4" w:rsidP="009C25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Классы</w:t>
            </w:r>
          </w:p>
          <w:p w:rsidR="009C25F4" w:rsidRDefault="009C25F4" w:rsidP="009C25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7" w:type="dxa"/>
          </w:tcPr>
          <w:p w:rsidR="009C25F4" w:rsidRPr="00114627" w:rsidRDefault="009C25F4" w:rsidP="009C25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Издательство</w:t>
            </w:r>
          </w:p>
        </w:tc>
      </w:tr>
      <w:tr w:rsidR="009C25F4" w:rsidTr="00CA194F">
        <w:tc>
          <w:tcPr>
            <w:tcW w:w="3369" w:type="dxa"/>
          </w:tcPr>
          <w:p w:rsidR="009C25F4" w:rsidRDefault="009C25F4" w:rsidP="009C25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Алексеев С.В.,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Данченко С.П.,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Костецкая</w:t>
            </w:r>
            <w:proofErr w:type="spellEnd"/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Г.А., </w:t>
            </w:r>
            <w:proofErr w:type="spellStart"/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Ладнов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С.Н.</w:t>
            </w:r>
          </w:p>
        </w:tc>
        <w:tc>
          <w:tcPr>
            <w:tcW w:w="3402" w:type="dxa"/>
          </w:tcPr>
          <w:p w:rsidR="009C25F4" w:rsidRDefault="009C25F4" w:rsidP="009C25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безопасности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деятельности. 10 -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классы: базовый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уровень</w:t>
            </w:r>
          </w:p>
        </w:tc>
        <w:tc>
          <w:tcPr>
            <w:tcW w:w="992" w:type="dxa"/>
          </w:tcPr>
          <w:p w:rsidR="009C25F4" w:rsidRPr="00114627" w:rsidRDefault="009C25F4" w:rsidP="009C25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10 - 11</w:t>
            </w:r>
          </w:p>
          <w:p w:rsidR="009C25F4" w:rsidRDefault="009C25F4" w:rsidP="009C25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7" w:type="dxa"/>
          </w:tcPr>
          <w:p w:rsidR="009C25F4" w:rsidRDefault="009C25F4" w:rsidP="009C25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Издательский центр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ТАНА-ГРАФ</w:t>
            </w:r>
          </w:p>
        </w:tc>
      </w:tr>
      <w:tr w:rsidR="009C25F4" w:rsidTr="00CA194F">
        <w:tc>
          <w:tcPr>
            <w:tcW w:w="3369" w:type="dxa"/>
          </w:tcPr>
          <w:p w:rsidR="009C25F4" w:rsidRDefault="009C25F4" w:rsidP="009C25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Ким С.В., Горский В.А.</w:t>
            </w:r>
          </w:p>
        </w:tc>
        <w:tc>
          <w:tcPr>
            <w:tcW w:w="3402" w:type="dxa"/>
          </w:tcPr>
          <w:p w:rsidR="009C25F4" w:rsidRDefault="009C25F4" w:rsidP="009C25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безопасности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деятельности. 10 -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классы: базовый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уровень</w:t>
            </w:r>
          </w:p>
        </w:tc>
        <w:tc>
          <w:tcPr>
            <w:tcW w:w="992" w:type="dxa"/>
          </w:tcPr>
          <w:p w:rsidR="009C25F4" w:rsidRPr="00114627" w:rsidRDefault="009C25F4" w:rsidP="009C25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10 - 11</w:t>
            </w:r>
          </w:p>
          <w:p w:rsidR="009C25F4" w:rsidRDefault="009C25F4" w:rsidP="009C25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7" w:type="dxa"/>
          </w:tcPr>
          <w:p w:rsidR="009C25F4" w:rsidRDefault="009C25F4" w:rsidP="009C25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Издательский центр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ТАНА-ГРАФ</w:t>
            </w:r>
          </w:p>
        </w:tc>
      </w:tr>
      <w:tr w:rsidR="009C25F4" w:rsidTr="00CA194F">
        <w:tc>
          <w:tcPr>
            <w:tcW w:w="3369" w:type="dxa"/>
          </w:tcPr>
          <w:p w:rsidR="009C25F4" w:rsidRPr="00114627" w:rsidRDefault="009C25F4" w:rsidP="009C25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Латчук</w:t>
            </w:r>
            <w:proofErr w:type="spellEnd"/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В.Н., Марков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В.В., Миронов С.К. 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др.</w:t>
            </w:r>
          </w:p>
          <w:p w:rsidR="009C25F4" w:rsidRDefault="009C25F4" w:rsidP="009C25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9C25F4" w:rsidRPr="00114627" w:rsidRDefault="009C25F4" w:rsidP="009C25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безопасности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</w:p>
          <w:p w:rsidR="009C25F4" w:rsidRDefault="009C25F4" w:rsidP="009C25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(базовый уровень)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9C25F4" w:rsidRDefault="009C25F4" w:rsidP="009C25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807" w:type="dxa"/>
          </w:tcPr>
          <w:p w:rsidR="009C25F4" w:rsidRPr="00114627" w:rsidRDefault="009C25F4" w:rsidP="009C25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ДРОФА</w:t>
            </w:r>
          </w:p>
          <w:p w:rsidR="009C25F4" w:rsidRDefault="009C25F4" w:rsidP="009C25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C25F4" w:rsidTr="00CA194F">
        <w:tc>
          <w:tcPr>
            <w:tcW w:w="3369" w:type="dxa"/>
          </w:tcPr>
          <w:p w:rsidR="009C25F4" w:rsidRPr="00114627" w:rsidRDefault="009C25F4" w:rsidP="009C25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Латчук</w:t>
            </w:r>
            <w:proofErr w:type="spellEnd"/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В.Н., Марков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В.В., Миронов С.К. 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др.</w:t>
            </w:r>
          </w:p>
          <w:p w:rsidR="009C25F4" w:rsidRDefault="009C25F4" w:rsidP="009C25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9C25F4" w:rsidRPr="00114627" w:rsidRDefault="009C25F4" w:rsidP="009C25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безопасности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</w:p>
          <w:p w:rsidR="009C25F4" w:rsidRDefault="009C25F4" w:rsidP="009C25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(базовый уровень)</w:t>
            </w:r>
          </w:p>
        </w:tc>
        <w:tc>
          <w:tcPr>
            <w:tcW w:w="992" w:type="dxa"/>
          </w:tcPr>
          <w:p w:rsidR="009C25F4" w:rsidRDefault="009C25F4" w:rsidP="009C25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07" w:type="dxa"/>
          </w:tcPr>
          <w:p w:rsidR="009C25F4" w:rsidRDefault="009C25F4" w:rsidP="009C25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ДРОФА</w:t>
            </w:r>
          </w:p>
        </w:tc>
      </w:tr>
      <w:tr w:rsidR="009C25F4" w:rsidTr="00CA194F">
        <w:tc>
          <w:tcPr>
            <w:tcW w:w="3369" w:type="dxa"/>
          </w:tcPr>
          <w:p w:rsidR="009C25F4" w:rsidRPr="00114627" w:rsidRDefault="009C25F4" w:rsidP="009C25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Смирнов А.Т.,</w:t>
            </w:r>
          </w:p>
          <w:p w:rsidR="009C25F4" w:rsidRDefault="009C25F4" w:rsidP="009C25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Хренников Б.О. / Под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ред. Смирнова А.Т.</w:t>
            </w:r>
          </w:p>
        </w:tc>
        <w:tc>
          <w:tcPr>
            <w:tcW w:w="3402" w:type="dxa"/>
          </w:tcPr>
          <w:p w:rsidR="009C25F4" w:rsidRPr="00114627" w:rsidRDefault="009C25F4" w:rsidP="009C25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безопасности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(базовый ур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вень)</w:t>
            </w:r>
          </w:p>
          <w:p w:rsidR="009C25F4" w:rsidRDefault="009C25F4" w:rsidP="009C25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9C25F4" w:rsidRDefault="009C25F4" w:rsidP="009C25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807" w:type="dxa"/>
          </w:tcPr>
          <w:p w:rsidR="009C25F4" w:rsidRPr="00114627" w:rsidRDefault="009C25F4" w:rsidP="009C25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"Просвещение"</w:t>
            </w:r>
          </w:p>
          <w:p w:rsidR="009C25F4" w:rsidRDefault="009C25F4" w:rsidP="009C25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C25F4" w:rsidTr="00CA194F">
        <w:tc>
          <w:tcPr>
            <w:tcW w:w="3369" w:type="dxa"/>
          </w:tcPr>
          <w:p w:rsidR="009C25F4" w:rsidRPr="00114627" w:rsidRDefault="009C25F4" w:rsidP="002756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Смирнов А.Т.,</w:t>
            </w:r>
          </w:p>
          <w:p w:rsidR="009C25F4" w:rsidRDefault="009C25F4" w:rsidP="002756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Хренников Б.О. / Под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ред. Смирнова А.Т.</w:t>
            </w:r>
          </w:p>
        </w:tc>
        <w:tc>
          <w:tcPr>
            <w:tcW w:w="3402" w:type="dxa"/>
          </w:tcPr>
          <w:p w:rsidR="009C25F4" w:rsidRPr="00114627" w:rsidRDefault="009C25F4" w:rsidP="002756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безопасности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(базовый ур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вень)</w:t>
            </w:r>
          </w:p>
          <w:p w:rsidR="009C25F4" w:rsidRDefault="009C25F4" w:rsidP="002756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9C25F4" w:rsidRDefault="009C25F4" w:rsidP="002756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07" w:type="dxa"/>
          </w:tcPr>
          <w:p w:rsidR="009C25F4" w:rsidRPr="00114627" w:rsidRDefault="009C25F4" w:rsidP="002756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"Просвещение"</w:t>
            </w:r>
          </w:p>
          <w:p w:rsidR="009C25F4" w:rsidRDefault="009C25F4" w:rsidP="002756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C25F4" w:rsidTr="00CA194F">
        <w:tc>
          <w:tcPr>
            <w:tcW w:w="3369" w:type="dxa"/>
          </w:tcPr>
          <w:p w:rsidR="009C25F4" w:rsidRPr="00114627" w:rsidRDefault="009C25F4" w:rsidP="009C25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Смирнов А.Т.,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Хренников Б.О. / Под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ред. Смирнова А.Т.</w:t>
            </w:r>
          </w:p>
          <w:p w:rsidR="009C25F4" w:rsidRDefault="009C25F4" w:rsidP="009C25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9C25F4" w:rsidRDefault="009C25F4" w:rsidP="009C25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безопасности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мед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цинских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знаний и здорового образа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жизни (базовый ур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вень)</w:t>
            </w:r>
          </w:p>
        </w:tc>
        <w:tc>
          <w:tcPr>
            <w:tcW w:w="992" w:type="dxa"/>
          </w:tcPr>
          <w:p w:rsidR="009C25F4" w:rsidRPr="00114627" w:rsidRDefault="009C25F4" w:rsidP="009C25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10 - 11</w:t>
            </w:r>
          </w:p>
          <w:p w:rsidR="009C25F4" w:rsidRDefault="009C25F4" w:rsidP="009C25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7" w:type="dxa"/>
          </w:tcPr>
          <w:p w:rsidR="009C25F4" w:rsidRPr="00114627" w:rsidRDefault="009C25F4" w:rsidP="009C25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"Просвещение"</w:t>
            </w:r>
          </w:p>
          <w:p w:rsidR="009C25F4" w:rsidRDefault="009C25F4" w:rsidP="00B814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C25F4" w:rsidTr="00CA194F">
        <w:tc>
          <w:tcPr>
            <w:tcW w:w="3369" w:type="dxa"/>
          </w:tcPr>
          <w:p w:rsidR="009C25F4" w:rsidRDefault="009C25F4" w:rsidP="009C25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Фролов М.П., </w:t>
            </w:r>
            <w:proofErr w:type="spellStart"/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Шолох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В.П., Юрьева М.В.,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Мишин Б.И. /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Под ред.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Воробьева Ю.Л</w:t>
            </w:r>
          </w:p>
        </w:tc>
        <w:tc>
          <w:tcPr>
            <w:tcW w:w="3402" w:type="dxa"/>
          </w:tcPr>
          <w:p w:rsidR="009C25F4" w:rsidRPr="00114627" w:rsidRDefault="009C25F4" w:rsidP="009C25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Основы безопасности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(базовый ур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вень)</w:t>
            </w:r>
          </w:p>
          <w:p w:rsidR="009C25F4" w:rsidRDefault="009C25F4" w:rsidP="009C25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9C25F4" w:rsidRDefault="009C25F4" w:rsidP="009C25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1807" w:type="dxa"/>
          </w:tcPr>
          <w:p w:rsidR="009C25F4" w:rsidRPr="00114627" w:rsidRDefault="009C25F4" w:rsidP="00B814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Издательство </w:t>
            </w:r>
            <w:proofErr w:type="spellStart"/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Астрель</w:t>
            </w:r>
            <w:proofErr w:type="spellEnd"/>
          </w:p>
          <w:p w:rsidR="009C25F4" w:rsidRDefault="009C25F4" w:rsidP="009C25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C25F4" w:rsidTr="00CA194F">
        <w:tc>
          <w:tcPr>
            <w:tcW w:w="3369" w:type="dxa"/>
          </w:tcPr>
          <w:p w:rsidR="009C25F4" w:rsidRDefault="009C25F4" w:rsidP="009C25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Фролов М.П., </w:t>
            </w:r>
            <w:proofErr w:type="spellStart"/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Шолох</w:t>
            </w:r>
            <w:proofErr w:type="spellEnd"/>
            <w:r w:rsidR="00B814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В.П., Юрьева М.В.,</w:t>
            </w:r>
            <w:r w:rsidR="00B814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Мишин Б.И. / Под ред.</w:t>
            </w:r>
            <w:r w:rsidR="00B814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Воробьева Ю.Л.</w:t>
            </w:r>
          </w:p>
        </w:tc>
        <w:tc>
          <w:tcPr>
            <w:tcW w:w="3402" w:type="dxa"/>
          </w:tcPr>
          <w:p w:rsidR="009C25F4" w:rsidRDefault="00B81429" w:rsidP="009C25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безопасности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(базовый ур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вень)</w:t>
            </w:r>
          </w:p>
        </w:tc>
        <w:tc>
          <w:tcPr>
            <w:tcW w:w="992" w:type="dxa"/>
          </w:tcPr>
          <w:p w:rsidR="009C25F4" w:rsidRDefault="00B81429" w:rsidP="009C25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07" w:type="dxa"/>
          </w:tcPr>
          <w:p w:rsidR="009C25F4" w:rsidRDefault="00B81429" w:rsidP="00B814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Издательство </w:t>
            </w:r>
            <w:proofErr w:type="spellStart"/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Астрель</w:t>
            </w:r>
            <w:proofErr w:type="spellEnd"/>
          </w:p>
        </w:tc>
      </w:tr>
      <w:tr w:rsidR="009C25F4" w:rsidTr="00CA194F">
        <w:tc>
          <w:tcPr>
            <w:tcW w:w="3369" w:type="dxa"/>
          </w:tcPr>
          <w:p w:rsidR="009C25F4" w:rsidRDefault="00B81429" w:rsidP="009C25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Виноградова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Н.Ф., Смирнов Д.В.,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Сидоренко Л.В.,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нин</w:t>
            </w:r>
            <w:proofErr w:type="spellEnd"/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А.Б.</w:t>
            </w:r>
          </w:p>
        </w:tc>
        <w:tc>
          <w:tcPr>
            <w:tcW w:w="3402" w:type="dxa"/>
          </w:tcPr>
          <w:p w:rsidR="009C25F4" w:rsidRDefault="00B81429" w:rsidP="00B8142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безопасности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деятельности. 5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992" w:type="dxa"/>
          </w:tcPr>
          <w:p w:rsidR="009C25F4" w:rsidRDefault="00B81429" w:rsidP="009C25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5 - 6</w:t>
            </w:r>
          </w:p>
        </w:tc>
        <w:tc>
          <w:tcPr>
            <w:tcW w:w="1807" w:type="dxa"/>
          </w:tcPr>
          <w:p w:rsidR="00B81429" w:rsidRPr="00114627" w:rsidRDefault="00B81429" w:rsidP="00B814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Издательский центр</w:t>
            </w:r>
          </w:p>
          <w:p w:rsidR="009C25F4" w:rsidRDefault="00B81429" w:rsidP="00CA19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ВЕНТАНА-ГРАФ</w:t>
            </w:r>
          </w:p>
        </w:tc>
      </w:tr>
      <w:tr w:rsidR="00B81429" w:rsidTr="00CA194F">
        <w:tc>
          <w:tcPr>
            <w:tcW w:w="3369" w:type="dxa"/>
          </w:tcPr>
          <w:p w:rsidR="00B81429" w:rsidRPr="00114627" w:rsidRDefault="00B81429" w:rsidP="002756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Виноградова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Н.Ф., Смирнов Д.В.,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Сидоренко Л.В.,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нин</w:t>
            </w:r>
            <w:proofErr w:type="spellEnd"/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А.Б.</w:t>
            </w:r>
          </w:p>
          <w:p w:rsidR="00B81429" w:rsidRDefault="00B81429" w:rsidP="002756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B81429" w:rsidRDefault="00B81429" w:rsidP="00B8142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безопасности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деятельности.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7-8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992" w:type="dxa"/>
          </w:tcPr>
          <w:p w:rsidR="00B81429" w:rsidRDefault="00B81429" w:rsidP="002756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7-8</w:t>
            </w:r>
          </w:p>
        </w:tc>
        <w:tc>
          <w:tcPr>
            <w:tcW w:w="1807" w:type="dxa"/>
          </w:tcPr>
          <w:p w:rsidR="00B81429" w:rsidRPr="00114627" w:rsidRDefault="00B81429" w:rsidP="002756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Издательский центр</w:t>
            </w:r>
          </w:p>
          <w:p w:rsidR="00B81429" w:rsidRDefault="00B81429" w:rsidP="00CA19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ВЕНТАНА-ГРАФ</w:t>
            </w:r>
          </w:p>
        </w:tc>
      </w:tr>
      <w:tr w:rsidR="00B81429" w:rsidTr="00CA194F">
        <w:tc>
          <w:tcPr>
            <w:tcW w:w="3369" w:type="dxa"/>
          </w:tcPr>
          <w:p w:rsidR="00B81429" w:rsidRDefault="00B81429" w:rsidP="009C25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 В.В., Кузнецов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М.И., Марков В.В. и др.</w:t>
            </w:r>
          </w:p>
        </w:tc>
        <w:tc>
          <w:tcPr>
            <w:tcW w:w="3402" w:type="dxa"/>
          </w:tcPr>
          <w:p w:rsidR="00B81429" w:rsidRDefault="00B81429" w:rsidP="00B8142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безопасности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</w:p>
        </w:tc>
        <w:tc>
          <w:tcPr>
            <w:tcW w:w="992" w:type="dxa"/>
          </w:tcPr>
          <w:p w:rsidR="00B81429" w:rsidRDefault="00B81429" w:rsidP="00B814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07" w:type="dxa"/>
          </w:tcPr>
          <w:p w:rsidR="00B81429" w:rsidRPr="00114627" w:rsidRDefault="00B81429" w:rsidP="00B814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ДРОФА</w:t>
            </w:r>
          </w:p>
          <w:p w:rsidR="00B81429" w:rsidRDefault="00B81429" w:rsidP="009C25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81429" w:rsidTr="00CA194F">
        <w:tc>
          <w:tcPr>
            <w:tcW w:w="3369" w:type="dxa"/>
          </w:tcPr>
          <w:p w:rsidR="00B81429" w:rsidRDefault="00B81429" w:rsidP="00B8142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Маслов А.Г., Марков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В.В., </w:t>
            </w:r>
            <w:proofErr w:type="spellStart"/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Латчук</w:t>
            </w:r>
            <w:proofErr w:type="spellEnd"/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В.Н. и </w:t>
            </w:r>
            <w:proofErr w:type="spellStart"/>
            <w:proofErr w:type="gramStart"/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</w:t>
            </w:r>
            <w:proofErr w:type="spellEnd"/>
            <w:proofErr w:type="gramEnd"/>
          </w:p>
        </w:tc>
        <w:tc>
          <w:tcPr>
            <w:tcW w:w="3402" w:type="dxa"/>
          </w:tcPr>
          <w:p w:rsidR="00B81429" w:rsidRDefault="00B81429" w:rsidP="00B8142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безопасности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</w:p>
        </w:tc>
        <w:tc>
          <w:tcPr>
            <w:tcW w:w="992" w:type="dxa"/>
          </w:tcPr>
          <w:p w:rsidR="00B81429" w:rsidRDefault="00B81429" w:rsidP="00B814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07" w:type="dxa"/>
          </w:tcPr>
          <w:p w:rsidR="00B81429" w:rsidRPr="00114627" w:rsidRDefault="00B81429" w:rsidP="00B814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ДРОФА</w:t>
            </w:r>
          </w:p>
          <w:p w:rsidR="00B81429" w:rsidRDefault="00B81429" w:rsidP="009C25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81429" w:rsidTr="00CA194F">
        <w:tc>
          <w:tcPr>
            <w:tcW w:w="3369" w:type="dxa"/>
          </w:tcPr>
          <w:p w:rsidR="00B81429" w:rsidRDefault="00B81429" w:rsidP="009C25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Вангородский</w:t>
            </w:r>
            <w:proofErr w:type="spellEnd"/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С.Н.,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Кузнецов М.И., </w:t>
            </w:r>
            <w:proofErr w:type="spellStart"/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Латчук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В.Н. и др.</w:t>
            </w:r>
          </w:p>
        </w:tc>
        <w:tc>
          <w:tcPr>
            <w:tcW w:w="3402" w:type="dxa"/>
          </w:tcPr>
          <w:p w:rsidR="00B81429" w:rsidRDefault="00B81429" w:rsidP="002756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безопасности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</w:p>
        </w:tc>
        <w:tc>
          <w:tcPr>
            <w:tcW w:w="992" w:type="dxa"/>
          </w:tcPr>
          <w:p w:rsidR="00B81429" w:rsidRDefault="00B81429" w:rsidP="002756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807" w:type="dxa"/>
          </w:tcPr>
          <w:p w:rsidR="00B81429" w:rsidRPr="00114627" w:rsidRDefault="00B81429" w:rsidP="002756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ДРОФА</w:t>
            </w:r>
          </w:p>
          <w:p w:rsidR="00B81429" w:rsidRDefault="00B81429" w:rsidP="002756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81429" w:rsidTr="00CA194F">
        <w:tc>
          <w:tcPr>
            <w:tcW w:w="3369" w:type="dxa"/>
          </w:tcPr>
          <w:p w:rsidR="00B81429" w:rsidRDefault="00B81429" w:rsidP="002756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Вангородский</w:t>
            </w:r>
            <w:proofErr w:type="spellEnd"/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С.Н.,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Кузнецов М.И., </w:t>
            </w:r>
            <w:proofErr w:type="spellStart"/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Латчук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В.Н. и др.</w:t>
            </w:r>
          </w:p>
        </w:tc>
        <w:tc>
          <w:tcPr>
            <w:tcW w:w="3402" w:type="dxa"/>
          </w:tcPr>
          <w:p w:rsidR="00B81429" w:rsidRDefault="00B81429" w:rsidP="002756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безопасности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</w:p>
        </w:tc>
        <w:tc>
          <w:tcPr>
            <w:tcW w:w="992" w:type="dxa"/>
          </w:tcPr>
          <w:p w:rsidR="00B81429" w:rsidRDefault="00B81429" w:rsidP="002756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07" w:type="dxa"/>
          </w:tcPr>
          <w:p w:rsidR="00B81429" w:rsidRPr="00114627" w:rsidRDefault="00B81429" w:rsidP="002756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ДРОФА</w:t>
            </w:r>
          </w:p>
          <w:p w:rsidR="00B81429" w:rsidRDefault="00B81429" w:rsidP="002756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81429" w:rsidTr="00CA194F">
        <w:tc>
          <w:tcPr>
            <w:tcW w:w="3369" w:type="dxa"/>
          </w:tcPr>
          <w:p w:rsidR="00B81429" w:rsidRDefault="00B81429" w:rsidP="002756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Вангородский</w:t>
            </w:r>
            <w:proofErr w:type="spellEnd"/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С.Н.,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Кузнецов М.И., </w:t>
            </w:r>
            <w:proofErr w:type="spellStart"/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Латчук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В.Н. и др.</w:t>
            </w:r>
          </w:p>
        </w:tc>
        <w:tc>
          <w:tcPr>
            <w:tcW w:w="3402" w:type="dxa"/>
          </w:tcPr>
          <w:p w:rsidR="00B81429" w:rsidRDefault="00B81429" w:rsidP="002756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безопасности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</w:p>
        </w:tc>
        <w:tc>
          <w:tcPr>
            <w:tcW w:w="992" w:type="dxa"/>
          </w:tcPr>
          <w:p w:rsidR="00B81429" w:rsidRDefault="00B81429" w:rsidP="002756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807" w:type="dxa"/>
          </w:tcPr>
          <w:p w:rsidR="00B81429" w:rsidRPr="00114627" w:rsidRDefault="00B81429" w:rsidP="002756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ДРОФА</w:t>
            </w:r>
          </w:p>
          <w:p w:rsidR="00B81429" w:rsidRDefault="00B81429" w:rsidP="002756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81429" w:rsidTr="00CA194F">
        <w:tc>
          <w:tcPr>
            <w:tcW w:w="3369" w:type="dxa"/>
          </w:tcPr>
          <w:p w:rsidR="00B81429" w:rsidRDefault="00B81429" w:rsidP="00B8142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Смирнов А.Т.,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Хренников Б.О. / Под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ред. Смирнова А.Т.</w:t>
            </w:r>
          </w:p>
        </w:tc>
        <w:tc>
          <w:tcPr>
            <w:tcW w:w="3402" w:type="dxa"/>
          </w:tcPr>
          <w:p w:rsidR="00B81429" w:rsidRDefault="00B81429" w:rsidP="00B8142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безопасности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</w:p>
        </w:tc>
        <w:tc>
          <w:tcPr>
            <w:tcW w:w="992" w:type="dxa"/>
          </w:tcPr>
          <w:p w:rsidR="00B81429" w:rsidRDefault="00B81429" w:rsidP="00B814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07" w:type="dxa"/>
          </w:tcPr>
          <w:p w:rsidR="00B81429" w:rsidRDefault="00B81429" w:rsidP="009C25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Просвещение</w:t>
            </w:r>
          </w:p>
        </w:tc>
      </w:tr>
      <w:tr w:rsidR="00B81429" w:rsidTr="00CA194F">
        <w:tc>
          <w:tcPr>
            <w:tcW w:w="3369" w:type="dxa"/>
          </w:tcPr>
          <w:p w:rsidR="00B81429" w:rsidRDefault="00B81429" w:rsidP="002756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Смирнов А.Т.,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Хренников Б.О. / Под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ред. Смирнова А.Т.</w:t>
            </w:r>
          </w:p>
        </w:tc>
        <w:tc>
          <w:tcPr>
            <w:tcW w:w="3402" w:type="dxa"/>
          </w:tcPr>
          <w:p w:rsidR="00B81429" w:rsidRDefault="00B81429" w:rsidP="002756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безопасности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</w:p>
        </w:tc>
        <w:tc>
          <w:tcPr>
            <w:tcW w:w="992" w:type="dxa"/>
          </w:tcPr>
          <w:p w:rsidR="00B81429" w:rsidRDefault="00B81429" w:rsidP="002756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07" w:type="dxa"/>
          </w:tcPr>
          <w:p w:rsidR="00B81429" w:rsidRDefault="00B81429" w:rsidP="002756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Просвещение</w:t>
            </w:r>
          </w:p>
        </w:tc>
      </w:tr>
      <w:tr w:rsidR="00B81429" w:rsidTr="00CA194F">
        <w:tc>
          <w:tcPr>
            <w:tcW w:w="3369" w:type="dxa"/>
          </w:tcPr>
          <w:p w:rsidR="00B81429" w:rsidRDefault="00B81429" w:rsidP="002756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Смирнов А.Т.,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Хренников Б.О. / Под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ред. Смирнова А.Т.</w:t>
            </w:r>
          </w:p>
        </w:tc>
        <w:tc>
          <w:tcPr>
            <w:tcW w:w="3402" w:type="dxa"/>
          </w:tcPr>
          <w:p w:rsidR="00B81429" w:rsidRDefault="00B81429" w:rsidP="002756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безопасности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</w:p>
        </w:tc>
        <w:tc>
          <w:tcPr>
            <w:tcW w:w="992" w:type="dxa"/>
          </w:tcPr>
          <w:p w:rsidR="00B81429" w:rsidRDefault="00B81429" w:rsidP="002756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807" w:type="dxa"/>
          </w:tcPr>
          <w:p w:rsidR="00B81429" w:rsidRDefault="00B81429" w:rsidP="002756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Просвещение</w:t>
            </w:r>
          </w:p>
        </w:tc>
      </w:tr>
      <w:tr w:rsidR="00B81429" w:rsidTr="00CA194F">
        <w:tc>
          <w:tcPr>
            <w:tcW w:w="3369" w:type="dxa"/>
          </w:tcPr>
          <w:p w:rsidR="00B81429" w:rsidRDefault="00B81429" w:rsidP="002756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Смирнов А.Т.,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Хренников Б.О. / Под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ред. Смирнова А.Т.</w:t>
            </w:r>
          </w:p>
        </w:tc>
        <w:tc>
          <w:tcPr>
            <w:tcW w:w="3402" w:type="dxa"/>
          </w:tcPr>
          <w:p w:rsidR="00B81429" w:rsidRDefault="00B81429" w:rsidP="002756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безопасности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</w:p>
        </w:tc>
        <w:tc>
          <w:tcPr>
            <w:tcW w:w="992" w:type="dxa"/>
          </w:tcPr>
          <w:p w:rsidR="00B81429" w:rsidRDefault="00B81429" w:rsidP="002756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07" w:type="dxa"/>
          </w:tcPr>
          <w:p w:rsidR="00B81429" w:rsidRDefault="00B81429" w:rsidP="002756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Просвещение</w:t>
            </w:r>
          </w:p>
        </w:tc>
      </w:tr>
      <w:tr w:rsidR="00B81429" w:rsidTr="00CA194F">
        <w:tc>
          <w:tcPr>
            <w:tcW w:w="3369" w:type="dxa"/>
          </w:tcPr>
          <w:p w:rsidR="00B81429" w:rsidRDefault="00B81429" w:rsidP="002756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Смирнов А.Т.,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Хренников Б.О. / Под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ред. Смирнова А.Т.</w:t>
            </w:r>
          </w:p>
        </w:tc>
        <w:tc>
          <w:tcPr>
            <w:tcW w:w="3402" w:type="dxa"/>
          </w:tcPr>
          <w:p w:rsidR="00B81429" w:rsidRDefault="00B81429" w:rsidP="002756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безопасности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</w:p>
        </w:tc>
        <w:tc>
          <w:tcPr>
            <w:tcW w:w="992" w:type="dxa"/>
          </w:tcPr>
          <w:p w:rsidR="00B81429" w:rsidRDefault="00B81429" w:rsidP="002756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807" w:type="dxa"/>
          </w:tcPr>
          <w:p w:rsidR="00B81429" w:rsidRDefault="00B81429" w:rsidP="002756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Просвещение</w:t>
            </w:r>
          </w:p>
        </w:tc>
      </w:tr>
      <w:tr w:rsidR="00B81429" w:rsidTr="00CA194F">
        <w:tc>
          <w:tcPr>
            <w:tcW w:w="3369" w:type="dxa"/>
          </w:tcPr>
          <w:p w:rsidR="00B81429" w:rsidRDefault="00B81429" w:rsidP="00B8142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Фролов М.П., </w:t>
            </w:r>
            <w:proofErr w:type="spellStart"/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Шолох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В.П., Юрьева М.В.,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Мишин Б.И. / Под ред.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Воробьева Ю.Л.</w:t>
            </w:r>
          </w:p>
        </w:tc>
        <w:tc>
          <w:tcPr>
            <w:tcW w:w="3402" w:type="dxa"/>
          </w:tcPr>
          <w:p w:rsidR="00B81429" w:rsidRPr="00114627" w:rsidRDefault="00B81429" w:rsidP="00B8142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безопасности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</w:p>
          <w:p w:rsidR="00B81429" w:rsidRDefault="00B81429" w:rsidP="00B8142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B81429" w:rsidRDefault="00B81429" w:rsidP="00B814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07" w:type="dxa"/>
          </w:tcPr>
          <w:p w:rsidR="00B81429" w:rsidRDefault="00B81429" w:rsidP="009C25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Астрель</w:t>
            </w:r>
            <w:proofErr w:type="spellEnd"/>
          </w:p>
        </w:tc>
      </w:tr>
      <w:tr w:rsidR="00B81429" w:rsidTr="00CA194F">
        <w:tc>
          <w:tcPr>
            <w:tcW w:w="3369" w:type="dxa"/>
          </w:tcPr>
          <w:p w:rsidR="00B81429" w:rsidRDefault="00B81429" w:rsidP="002756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Фролов М.П., </w:t>
            </w:r>
            <w:proofErr w:type="spellStart"/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Шолох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В.П., Юрьева М.В.,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Мишин Б.И. / Под ред.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Воробьева Ю.Л.</w:t>
            </w:r>
          </w:p>
        </w:tc>
        <w:tc>
          <w:tcPr>
            <w:tcW w:w="3402" w:type="dxa"/>
          </w:tcPr>
          <w:p w:rsidR="00B81429" w:rsidRPr="00114627" w:rsidRDefault="00B81429" w:rsidP="002756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безопасности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</w:p>
          <w:p w:rsidR="00B81429" w:rsidRDefault="00B81429" w:rsidP="002756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B81429" w:rsidRDefault="00B81429" w:rsidP="00B814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07" w:type="dxa"/>
          </w:tcPr>
          <w:p w:rsidR="00B81429" w:rsidRDefault="00B81429" w:rsidP="002756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Астрель</w:t>
            </w:r>
            <w:proofErr w:type="spellEnd"/>
          </w:p>
        </w:tc>
      </w:tr>
      <w:tr w:rsidR="00B81429" w:rsidTr="00CA194F">
        <w:tc>
          <w:tcPr>
            <w:tcW w:w="3369" w:type="dxa"/>
          </w:tcPr>
          <w:p w:rsidR="00B81429" w:rsidRDefault="00B81429" w:rsidP="009C25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Фролов М.П., Юрьева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М.В., </w:t>
            </w:r>
            <w:proofErr w:type="spellStart"/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Шолох</w:t>
            </w:r>
            <w:proofErr w:type="spellEnd"/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В.П.,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Корнейчук Ю.Ю.,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Мишин Б.И. / Под ред.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Воробьева Ю.Л.</w:t>
            </w:r>
          </w:p>
        </w:tc>
        <w:tc>
          <w:tcPr>
            <w:tcW w:w="3402" w:type="dxa"/>
          </w:tcPr>
          <w:p w:rsidR="00B81429" w:rsidRDefault="00B81429" w:rsidP="00B8142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безопасности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</w:p>
        </w:tc>
        <w:tc>
          <w:tcPr>
            <w:tcW w:w="992" w:type="dxa"/>
          </w:tcPr>
          <w:p w:rsidR="00B81429" w:rsidRDefault="00B81429" w:rsidP="00B814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807" w:type="dxa"/>
          </w:tcPr>
          <w:p w:rsidR="00B81429" w:rsidRDefault="00B81429" w:rsidP="009C25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Астрель</w:t>
            </w:r>
            <w:proofErr w:type="spellEnd"/>
          </w:p>
        </w:tc>
      </w:tr>
      <w:tr w:rsidR="00B81429" w:rsidTr="00CA194F">
        <w:tc>
          <w:tcPr>
            <w:tcW w:w="3369" w:type="dxa"/>
          </w:tcPr>
          <w:p w:rsidR="00B81429" w:rsidRDefault="00B81429" w:rsidP="009C25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Фролов М.П., Юрьева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М.В., </w:t>
            </w:r>
            <w:proofErr w:type="spellStart"/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Шолох</w:t>
            </w:r>
            <w:proofErr w:type="spellEnd"/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В.П.,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Корнейчук Ю.Ю.,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Мишин Б.И. / Под ред.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Воробьева Ю.Л.</w:t>
            </w:r>
          </w:p>
        </w:tc>
        <w:tc>
          <w:tcPr>
            <w:tcW w:w="3402" w:type="dxa"/>
          </w:tcPr>
          <w:p w:rsidR="00B81429" w:rsidRDefault="00B81429" w:rsidP="002756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безопасности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</w:p>
        </w:tc>
        <w:tc>
          <w:tcPr>
            <w:tcW w:w="992" w:type="dxa"/>
          </w:tcPr>
          <w:p w:rsidR="00B81429" w:rsidRDefault="00B81429" w:rsidP="002756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07" w:type="dxa"/>
          </w:tcPr>
          <w:p w:rsidR="00B81429" w:rsidRDefault="00B81429" w:rsidP="002756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Астрель</w:t>
            </w:r>
            <w:proofErr w:type="spellEnd"/>
          </w:p>
        </w:tc>
      </w:tr>
      <w:tr w:rsidR="00B81429" w:rsidTr="00CA194F">
        <w:tc>
          <w:tcPr>
            <w:tcW w:w="3369" w:type="dxa"/>
          </w:tcPr>
          <w:p w:rsidR="00B81429" w:rsidRDefault="00B81429" w:rsidP="00B8142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Фролов М П., Юрьева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М.В., </w:t>
            </w:r>
            <w:proofErr w:type="spellStart"/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Шолох</w:t>
            </w:r>
            <w:proofErr w:type="spellEnd"/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В.П.,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Мишин Б.И. / Под ред.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Воробьева Ю.Л.</w:t>
            </w:r>
          </w:p>
        </w:tc>
        <w:tc>
          <w:tcPr>
            <w:tcW w:w="3402" w:type="dxa"/>
          </w:tcPr>
          <w:p w:rsidR="00B81429" w:rsidRDefault="00B81429" w:rsidP="002756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безопасности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</w:p>
        </w:tc>
        <w:tc>
          <w:tcPr>
            <w:tcW w:w="992" w:type="dxa"/>
          </w:tcPr>
          <w:p w:rsidR="00B81429" w:rsidRDefault="00B81429" w:rsidP="002756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807" w:type="dxa"/>
          </w:tcPr>
          <w:p w:rsidR="00B81429" w:rsidRDefault="00B81429" w:rsidP="002756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Астрель</w:t>
            </w:r>
            <w:proofErr w:type="spellEnd"/>
          </w:p>
        </w:tc>
      </w:tr>
    </w:tbl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lastRenderedPageBreak/>
        <w:t>В целом для преподавания учебного предмета ОБЖ рекомендуется использовать</w:t>
      </w:r>
      <w:r w:rsidR="004C70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любое учебное пособие, включенное в Федеральные перечни учебников, учебно-методических и методических изданий, рекомендованных (допущенных) </w:t>
      </w:r>
      <w:proofErr w:type="spellStart"/>
      <w:r w:rsidRPr="00114627">
        <w:rPr>
          <w:rFonts w:ascii="Times New Roman" w:hAnsi="Times New Roman" w:cs="Times New Roman"/>
          <w:color w:val="000000"/>
          <w:sz w:val="24"/>
          <w:szCs w:val="24"/>
        </w:rPr>
        <w:t>Минобрнауки</w:t>
      </w:r>
      <w:proofErr w:type="spellEnd"/>
      <w:r w:rsidR="004C70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России к испол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зованию в образовательных учреждениях.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В процессе подготовки к Олимпиаде идет поиск и Интернет-ресурсов</w:t>
      </w:r>
      <w:r w:rsidR="004C70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поддерживающих вопросы методической работы учителя по основам безопасности</w:t>
      </w:r>
      <w:r w:rsidR="004C70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жизнедеятельности, ра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работки содержания и степени сложности теоретических и</w:t>
      </w:r>
      <w:r w:rsidR="004C70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практических олимпиадных заданий. К таким Интернет-ресурсам можно отнести:</w:t>
      </w:r>
    </w:p>
    <w:p w:rsidR="00114627" w:rsidRPr="00114627" w:rsidRDefault="004C7085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114627" w:rsidRPr="00114627">
        <w:rPr>
          <w:rFonts w:ascii="Times New Roman" w:hAnsi="Times New Roman" w:cs="Times New Roman"/>
          <w:color w:val="0000FF"/>
          <w:sz w:val="24"/>
          <w:szCs w:val="24"/>
        </w:rPr>
        <w:t xml:space="preserve">http://window.edu.ru/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единое окно доступа к образовательным ресурсам (информация 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подготовке к урокам, стандарты образования, информация о новых учебниках 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учебных пособиях).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r w:rsidRPr="00114627">
        <w:rPr>
          <w:rFonts w:ascii="Times New Roman" w:hAnsi="Times New Roman" w:cs="Times New Roman"/>
          <w:color w:val="0000FF"/>
          <w:sz w:val="24"/>
          <w:szCs w:val="24"/>
        </w:rPr>
        <w:t xml:space="preserve">http://www.obzh.info </w:t>
      </w:r>
      <w:proofErr w:type="gramStart"/>
      <w:r w:rsidRPr="00114627">
        <w:rPr>
          <w:rFonts w:ascii="Times New Roman" w:hAnsi="Times New Roman" w:cs="Times New Roman"/>
          <w:color w:val="000000"/>
          <w:sz w:val="24"/>
          <w:szCs w:val="24"/>
        </w:rPr>
        <w:t>информационный</w:t>
      </w:r>
      <w:proofErr w:type="gramEnd"/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14627">
        <w:rPr>
          <w:rFonts w:ascii="Times New Roman" w:hAnsi="Times New Roman" w:cs="Times New Roman"/>
          <w:color w:val="000000"/>
          <w:sz w:val="24"/>
          <w:szCs w:val="24"/>
        </w:rPr>
        <w:t>веб-сайт</w:t>
      </w:r>
      <w:proofErr w:type="spellEnd"/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 (обучение и воспитание основам</w:t>
      </w:r>
      <w:r w:rsidR="004C70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без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пасности жизнедеятельности).</w:t>
      </w:r>
    </w:p>
    <w:p w:rsidR="00114627" w:rsidRPr="00114627" w:rsidRDefault="004C7085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114627" w:rsidRPr="00114627">
        <w:rPr>
          <w:rFonts w:ascii="Times New Roman" w:hAnsi="Times New Roman" w:cs="Times New Roman"/>
          <w:color w:val="0000FF"/>
          <w:sz w:val="24"/>
          <w:szCs w:val="24"/>
        </w:rPr>
        <w:t xml:space="preserve">http://www.1september.ru </w:t>
      </w:r>
      <w:proofErr w:type="spellStart"/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веб-сайт</w:t>
      </w:r>
      <w:proofErr w:type="spellEnd"/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 «Объединение педагогических изданий «Первое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се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тября» (статьи по основам безопасности жизнедеятельности в свободном доступе,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имеется также архив статей).</w:t>
      </w:r>
    </w:p>
    <w:p w:rsidR="00114627" w:rsidRPr="00114627" w:rsidRDefault="004C7085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114627" w:rsidRPr="00114627">
        <w:rPr>
          <w:rFonts w:ascii="Times New Roman" w:hAnsi="Times New Roman" w:cs="Times New Roman"/>
          <w:color w:val="0000FF"/>
          <w:sz w:val="24"/>
          <w:szCs w:val="24"/>
        </w:rPr>
        <w:t xml:space="preserve">http://www.school-obz.org/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- информационно-методическое издание по основам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безопа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ности жизнедеятельности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14627" w:rsidRPr="00114627" w:rsidRDefault="004C7085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114627" w:rsidRPr="00114627">
        <w:rPr>
          <w:rFonts w:ascii="Times New Roman" w:hAnsi="Times New Roman" w:cs="Times New Roman"/>
          <w:color w:val="0000FF"/>
          <w:sz w:val="24"/>
          <w:szCs w:val="24"/>
        </w:rPr>
        <w:t xml:space="preserve">http://teachpro.ru/course2d.aspx?idc=12090&amp;cr=2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Обучение через Интернет</w:t>
      </w:r>
    </w:p>
    <w:p w:rsidR="00114627" w:rsidRPr="00114627" w:rsidRDefault="004C7085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114627" w:rsidRPr="00114627">
        <w:rPr>
          <w:rFonts w:ascii="Times New Roman" w:hAnsi="Times New Roman" w:cs="Times New Roman"/>
          <w:color w:val="0000FF"/>
          <w:sz w:val="24"/>
          <w:szCs w:val="24"/>
        </w:rPr>
        <w:t xml:space="preserve">http://www.km-school.ru/ </w:t>
      </w:r>
      <w:proofErr w:type="spellStart"/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Мультипортал</w:t>
      </w:r>
      <w:proofErr w:type="spellEnd"/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 компании «Кирилл и </w:t>
      </w:r>
      <w:proofErr w:type="spellStart"/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Мефодий</w:t>
      </w:r>
      <w:proofErr w:type="spellEnd"/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114627" w:rsidRPr="00114627" w:rsidRDefault="004C7085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114627" w:rsidRPr="00114627">
        <w:rPr>
          <w:rFonts w:ascii="Times New Roman" w:hAnsi="Times New Roman" w:cs="Times New Roman"/>
          <w:color w:val="0000FF"/>
          <w:sz w:val="24"/>
          <w:szCs w:val="24"/>
        </w:rPr>
        <w:t xml:space="preserve">http://www.eidos.ru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Сайт центра дистанционного обучения «</w:t>
      </w:r>
      <w:proofErr w:type="spellStart"/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Эйдос</w:t>
      </w:r>
      <w:proofErr w:type="spellEnd"/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114627" w:rsidRPr="00114627" w:rsidRDefault="004C7085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114627" w:rsidRPr="00114627">
        <w:rPr>
          <w:rFonts w:ascii="Times New Roman" w:hAnsi="Times New Roman" w:cs="Times New Roman"/>
          <w:color w:val="0000FF"/>
          <w:sz w:val="24"/>
          <w:szCs w:val="24"/>
        </w:rPr>
        <w:t xml:space="preserve">http://www.informic.narod.ru/obg.html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Сайт учителя информатики, технологии и ОБЖ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Разумова</w:t>
      </w:r>
      <w:proofErr w:type="spellEnd"/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 Виктора Николаевича</w:t>
      </w:r>
    </w:p>
    <w:p w:rsidR="00114627" w:rsidRPr="00114627" w:rsidRDefault="004C7085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114627" w:rsidRPr="00114627">
        <w:rPr>
          <w:rFonts w:ascii="Times New Roman" w:hAnsi="Times New Roman" w:cs="Times New Roman"/>
          <w:color w:val="0000FF"/>
          <w:sz w:val="24"/>
          <w:szCs w:val="24"/>
        </w:rPr>
        <w:t>http://sverdlovsk-school8.nm.ru/docobgd.htm</w:t>
      </w:r>
      <w:proofErr w:type="gramStart"/>
      <w:r w:rsidR="00114627" w:rsidRPr="00114627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Д</w:t>
      </w:r>
      <w:proofErr w:type="gramEnd"/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ля учителя ОБЖД</w:t>
      </w:r>
    </w:p>
    <w:p w:rsidR="00114627" w:rsidRPr="00114627" w:rsidRDefault="004C7085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10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114627" w:rsidRPr="00114627">
        <w:rPr>
          <w:rFonts w:ascii="Times New Roman" w:hAnsi="Times New Roman" w:cs="Times New Roman"/>
          <w:color w:val="0000FF"/>
          <w:sz w:val="24"/>
          <w:szCs w:val="24"/>
        </w:rPr>
        <w:t xml:space="preserve">http://kchs.tomsk.gov.ru/azbuka_bez.htm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Сайт Учебно-методического Цента ГУ МЧС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России по Томской области</w:t>
      </w:r>
    </w:p>
    <w:p w:rsidR="00114627" w:rsidRPr="00114627" w:rsidRDefault="004C7085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11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114627" w:rsidRPr="00114627">
        <w:rPr>
          <w:rFonts w:ascii="Times New Roman" w:hAnsi="Times New Roman" w:cs="Times New Roman"/>
          <w:color w:val="0000FF"/>
          <w:sz w:val="24"/>
          <w:szCs w:val="24"/>
        </w:rPr>
        <w:t>http://www.novgorod.fio.ru/projects/Project1583/index.htm</w:t>
      </w:r>
      <w:proofErr w:type="gramStart"/>
      <w:r w:rsidR="00114627" w:rsidRPr="00114627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П</w:t>
      </w:r>
      <w:proofErr w:type="gramEnd"/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ервые шаги граждан 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чре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вычайных ситуациях (памятка о правилах поведения граждан в чрезвычайных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ситуациях)</w:t>
      </w:r>
    </w:p>
    <w:p w:rsidR="00114627" w:rsidRPr="00114627" w:rsidRDefault="004C7085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12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114627" w:rsidRPr="00114627">
        <w:rPr>
          <w:rFonts w:ascii="Times New Roman" w:hAnsi="Times New Roman" w:cs="Times New Roman"/>
          <w:color w:val="0000FF"/>
          <w:sz w:val="24"/>
          <w:szCs w:val="24"/>
        </w:rPr>
        <w:t xml:space="preserve">http://kombat.com.ua/stat.html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Статьи по выживанию в </w:t>
      </w:r>
      <w:proofErr w:type="gramStart"/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различных</w:t>
      </w:r>
      <w:proofErr w:type="gramEnd"/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 экстремальных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114627">
        <w:rPr>
          <w:rFonts w:ascii="Times New Roman" w:hAnsi="Times New Roman" w:cs="Times New Roman"/>
          <w:color w:val="000000"/>
          <w:sz w:val="24"/>
          <w:szCs w:val="24"/>
        </w:rPr>
        <w:t>условиях</w:t>
      </w:r>
      <w:proofErr w:type="gramEnd"/>
    </w:p>
    <w:p w:rsidR="00114627" w:rsidRPr="00114627" w:rsidRDefault="004C7085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="00114627" w:rsidRPr="00114627">
        <w:rPr>
          <w:rFonts w:ascii="Times New Roman" w:hAnsi="Times New Roman" w:cs="Times New Roman"/>
          <w:color w:val="0000FF"/>
          <w:sz w:val="24"/>
          <w:szCs w:val="24"/>
        </w:rPr>
        <w:t xml:space="preserve">http://www.spas-extreme.ru/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Портал детской безопасности</w:t>
      </w:r>
    </w:p>
    <w:p w:rsidR="00114627" w:rsidRPr="00114627" w:rsidRDefault="004C7085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14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114627" w:rsidRPr="00114627">
        <w:rPr>
          <w:rFonts w:ascii="Times New Roman" w:hAnsi="Times New Roman" w:cs="Times New Roman"/>
          <w:color w:val="0000FF"/>
          <w:sz w:val="24"/>
          <w:szCs w:val="24"/>
        </w:rPr>
        <w:t xml:space="preserve">http://www.novgorod.fio.ru/projects/Project1132/index.htm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Автономное существование </w:t>
      </w:r>
      <w:proofErr w:type="gramStart"/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природе – детям</w:t>
      </w:r>
    </w:p>
    <w:p w:rsidR="00114627" w:rsidRPr="00114627" w:rsidRDefault="004C7085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15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114627" w:rsidRPr="00114627">
        <w:rPr>
          <w:rFonts w:ascii="Times New Roman" w:hAnsi="Times New Roman" w:cs="Times New Roman"/>
          <w:color w:val="0000FF"/>
          <w:sz w:val="24"/>
          <w:szCs w:val="24"/>
        </w:rPr>
        <w:t xml:space="preserve">http://www.moskids.ru/ru/training_games/pdd/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Портал для малышей города Москвы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(правила дорожного движения)</w:t>
      </w:r>
    </w:p>
    <w:p w:rsidR="00114627" w:rsidRPr="00114627" w:rsidRDefault="004C7085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16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114627" w:rsidRPr="00114627">
        <w:rPr>
          <w:rFonts w:ascii="Times New Roman" w:hAnsi="Times New Roman" w:cs="Times New Roman"/>
          <w:color w:val="0000FF"/>
          <w:sz w:val="24"/>
          <w:szCs w:val="24"/>
        </w:rPr>
        <w:t xml:space="preserve">http://www.moskids.ru/ru/training_games/your_safety/?id18=20741&amp;i18=2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Портал </w:t>
      </w:r>
      <w:proofErr w:type="gramStart"/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для</w:t>
      </w:r>
      <w:proofErr w:type="gramEnd"/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малышей города Москвы (твоя безопасность)</w:t>
      </w:r>
    </w:p>
    <w:p w:rsidR="00114627" w:rsidRPr="00114627" w:rsidRDefault="004C7085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17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hyperlink r:id="rId8" w:history="1">
        <w:r w:rsidRPr="00021A17">
          <w:rPr>
            <w:rStyle w:val="a4"/>
            <w:rFonts w:ascii="Times New Roman" w:hAnsi="Times New Roman" w:cs="Times New Roman"/>
            <w:sz w:val="24"/>
            <w:szCs w:val="24"/>
          </w:rPr>
          <w:t>http://www.ssga.ru/AllMetodMaterial/metod_mat_for_ioot/metodichki/bgd/oglavlenie_1.ht</w:t>
        </w:r>
      </w:hyperlink>
      <w:r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proofErr w:type="spellStart"/>
      <w:r w:rsidR="00114627" w:rsidRPr="00114627">
        <w:rPr>
          <w:rFonts w:ascii="Times New Roman" w:hAnsi="Times New Roman" w:cs="Times New Roman"/>
          <w:color w:val="0000FF"/>
          <w:sz w:val="24"/>
          <w:szCs w:val="24"/>
        </w:rPr>
        <w:t>ml</w:t>
      </w:r>
      <w:proofErr w:type="spellEnd"/>
      <w:r w:rsidR="00114627" w:rsidRPr="00114627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Электронный учебник по безопасности жизнедеятельности (можно использовать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при изучении отдельных тем в старших классах)</w:t>
      </w:r>
    </w:p>
    <w:p w:rsidR="00114627" w:rsidRPr="00114627" w:rsidRDefault="004C7085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18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114627" w:rsidRPr="00114627">
        <w:rPr>
          <w:rFonts w:ascii="Times New Roman" w:hAnsi="Times New Roman" w:cs="Times New Roman"/>
          <w:color w:val="0000FF"/>
          <w:sz w:val="24"/>
          <w:szCs w:val="24"/>
        </w:rPr>
        <w:t xml:space="preserve">info@russmag.ru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Журнал ОБЖ. Основы безопасности жизни</w:t>
      </w:r>
    </w:p>
    <w:p w:rsidR="00114627" w:rsidRPr="00114627" w:rsidRDefault="004C7085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19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114627" w:rsidRPr="00114627">
        <w:rPr>
          <w:rFonts w:ascii="Times New Roman" w:hAnsi="Times New Roman" w:cs="Times New Roman"/>
          <w:color w:val="0000FF"/>
          <w:sz w:val="24"/>
          <w:szCs w:val="24"/>
        </w:rPr>
        <w:t xml:space="preserve">vps@mail.ru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Журнал Основы безопасности жизнедеятельности. Каталог </w:t>
      </w:r>
      <w:proofErr w:type="spellStart"/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веб-ресурсов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по обеспечению безопасности.</w:t>
      </w:r>
    </w:p>
    <w:p w:rsidR="004C7085" w:rsidRDefault="004C7085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br w:type="page"/>
      </w:r>
    </w:p>
    <w:p w:rsidR="00114627" w:rsidRPr="00114627" w:rsidRDefault="004C7085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ОБРАЗЦЫ (ПРИМЕРЫ) ЗАДАНИЙ МУНИЦИПАЛЬНОГО ЭТАПА ОЛИМПИАДЫ</w:t>
      </w:r>
    </w:p>
    <w:p w:rsidR="004C7085" w:rsidRDefault="004C7085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Примеры тестовых заданий теоретического тура</w:t>
      </w:r>
    </w:p>
    <w:p w:rsidR="0015371F" w:rsidRDefault="0015371F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 вариант</w:t>
      </w:r>
    </w:p>
    <w:tbl>
      <w:tblPr>
        <w:tblW w:w="9498" w:type="dxa"/>
        <w:tblInd w:w="-34" w:type="dxa"/>
        <w:tblLayout w:type="fixed"/>
        <w:tblLook w:val="01E0"/>
      </w:tblPr>
      <w:tblGrid>
        <w:gridCol w:w="568"/>
        <w:gridCol w:w="7087"/>
        <w:gridCol w:w="851"/>
        <w:gridCol w:w="992"/>
      </w:tblGrid>
      <w:tr w:rsidR="00A833B7" w:rsidRPr="00A833B7" w:rsidTr="008C7A4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B7" w:rsidRPr="00A833B7" w:rsidRDefault="00A833B7" w:rsidP="008C7A4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833B7">
              <w:rPr>
                <w:rFonts w:ascii="Times New Roman" w:eastAsia="Calibri" w:hAnsi="Times New Roman" w:cs="Times New Roman"/>
              </w:rPr>
              <w:t>№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B7" w:rsidRPr="00A833B7" w:rsidRDefault="00A833B7" w:rsidP="008C7A4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833B7">
              <w:rPr>
                <w:rFonts w:ascii="Times New Roman" w:eastAsia="Calibri" w:hAnsi="Times New Roman" w:cs="Times New Roman"/>
              </w:rPr>
              <w:t>Тестовые задания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B7" w:rsidRPr="00A833B7" w:rsidRDefault="00A833B7" w:rsidP="008C7A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833B7">
              <w:rPr>
                <w:rFonts w:ascii="Times New Roman" w:eastAsia="Calibri" w:hAnsi="Times New Roman" w:cs="Times New Roman"/>
                <w:sz w:val="20"/>
                <w:szCs w:val="20"/>
              </w:rPr>
              <w:t>Макс</w:t>
            </w:r>
          </w:p>
          <w:p w:rsidR="00A833B7" w:rsidRPr="00A833B7" w:rsidRDefault="00A833B7" w:rsidP="008C7A4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833B7">
              <w:rPr>
                <w:rFonts w:ascii="Times New Roman" w:eastAsia="Calibri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B7" w:rsidRPr="00A833B7" w:rsidRDefault="00A833B7" w:rsidP="008C7A4D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A833B7">
              <w:rPr>
                <w:rFonts w:ascii="Times New Roman" w:eastAsia="Calibri" w:hAnsi="Times New Roman" w:cs="Times New Roman"/>
              </w:rPr>
              <w:t>Н</w:t>
            </w:r>
            <w:r w:rsidRPr="00A833B7">
              <w:rPr>
                <w:rFonts w:ascii="Times New Roman" w:eastAsia="Calibri" w:hAnsi="Times New Roman" w:cs="Times New Roman"/>
              </w:rPr>
              <w:t>а</w:t>
            </w:r>
            <w:r w:rsidRPr="00A833B7">
              <w:rPr>
                <w:rFonts w:ascii="Times New Roman" w:eastAsia="Calibri" w:hAnsi="Times New Roman" w:cs="Times New Roman"/>
              </w:rPr>
              <w:t>бра</w:t>
            </w:r>
            <w:r w:rsidRPr="00A833B7">
              <w:rPr>
                <w:rFonts w:ascii="Times New Roman" w:eastAsia="Calibri" w:hAnsi="Times New Roman" w:cs="Times New Roman"/>
              </w:rPr>
              <w:t>н</w:t>
            </w:r>
            <w:r w:rsidRPr="00A833B7">
              <w:rPr>
                <w:rFonts w:ascii="Times New Roman" w:eastAsia="Calibri" w:hAnsi="Times New Roman" w:cs="Times New Roman"/>
              </w:rPr>
              <w:t>ный балл</w:t>
            </w:r>
          </w:p>
        </w:tc>
      </w:tr>
      <w:tr w:rsidR="00A833B7" w:rsidRPr="00A833B7" w:rsidTr="008C7A4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B7" w:rsidRPr="00A833B7" w:rsidRDefault="00A833B7" w:rsidP="008C7A4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833B7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B7" w:rsidRPr="00A833B7" w:rsidRDefault="00A833B7" w:rsidP="008C7A4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833B7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B7" w:rsidRPr="00A833B7" w:rsidRDefault="00A833B7" w:rsidP="008C7A4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833B7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B7" w:rsidRPr="00A833B7" w:rsidRDefault="00A833B7" w:rsidP="008C7A4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833B7">
              <w:rPr>
                <w:rFonts w:ascii="Times New Roman" w:hAnsi="Times New Roman" w:cs="Times New Roman"/>
              </w:rPr>
              <w:t>4</w:t>
            </w:r>
          </w:p>
        </w:tc>
      </w:tr>
      <w:tr w:rsidR="00A833B7" w:rsidRPr="00A833B7" w:rsidTr="008C7A4D">
        <w:trPr>
          <w:trHeight w:val="19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B7" w:rsidRPr="00A833B7" w:rsidRDefault="00A833B7" w:rsidP="008C7A4D">
            <w:pPr>
              <w:jc w:val="right"/>
              <w:rPr>
                <w:rFonts w:ascii="Times New Roman" w:eastAsia="Calibri" w:hAnsi="Times New Roman" w:cs="Times New Roman"/>
              </w:rPr>
            </w:pPr>
            <w:r w:rsidRPr="00A833B7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B7" w:rsidRPr="00A833B7" w:rsidRDefault="00A833B7" w:rsidP="008C7A4D">
            <w:pPr>
              <w:shd w:val="clear" w:color="auto" w:fill="FFFFFF"/>
              <w:tabs>
                <w:tab w:val="left" w:pos="773"/>
              </w:tabs>
              <w:rPr>
                <w:rFonts w:ascii="Times New Roman" w:eastAsia="Calibri" w:hAnsi="Times New Roman" w:cs="Times New Roman"/>
                <w:b/>
              </w:rPr>
            </w:pPr>
            <w:r w:rsidRPr="00A833B7">
              <w:rPr>
                <w:rFonts w:ascii="Times New Roman" w:eastAsia="Calibri" w:hAnsi="Times New Roman" w:cs="Times New Roman"/>
                <w:b/>
              </w:rPr>
              <w:t>Какой орган имеет право принимать решение о приеме того или иного гражданина на военную службу:</w:t>
            </w:r>
          </w:p>
          <w:p w:rsidR="00A833B7" w:rsidRPr="00A833B7" w:rsidRDefault="00A833B7" w:rsidP="00A833B7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2730"/>
                <w:tab w:val="left" w:pos="366"/>
              </w:tabs>
              <w:spacing w:after="0" w:line="240" w:lineRule="auto"/>
              <w:ind w:left="366"/>
              <w:rPr>
                <w:rFonts w:ascii="Times New Roman" w:eastAsia="Calibri" w:hAnsi="Times New Roman" w:cs="Times New Roman"/>
              </w:rPr>
            </w:pPr>
            <w:r w:rsidRPr="00A833B7">
              <w:rPr>
                <w:rFonts w:ascii="Times New Roman" w:eastAsia="Calibri" w:hAnsi="Times New Roman" w:cs="Times New Roman"/>
              </w:rPr>
              <w:t>Районная поликлиника;</w:t>
            </w:r>
          </w:p>
          <w:p w:rsidR="00A833B7" w:rsidRPr="00A833B7" w:rsidRDefault="00A833B7" w:rsidP="00A833B7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2730"/>
                <w:tab w:val="left" w:pos="366"/>
              </w:tabs>
              <w:spacing w:after="0" w:line="240" w:lineRule="auto"/>
              <w:ind w:left="366"/>
              <w:rPr>
                <w:rFonts w:ascii="Times New Roman" w:eastAsia="Calibri" w:hAnsi="Times New Roman" w:cs="Times New Roman"/>
              </w:rPr>
            </w:pPr>
            <w:r w:rsidRPr="00A833B7">
              <w:rPr>
                <w:rFonts w:ascii="Times New Roman" w:eastAsia="Calibri" w:hAnsi="Times New Roman" w:cs="Times New Roman"/>
              </w:rPr>
              <w:t>Администрация района;</w:t>
            </w:r>
          </w:p>
          <w:p w:rsidR="00A833B7" w:rsidRPr="00A833B7" w:rsidRDefault="00A833B7" w:rsidP="00A833B7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2730"/>
                <w:tab w:val="left" w:pos="366"/>
              </w:tabs>
              <w:spacing w:after="0" w:line="240" w:lineRule="auto"/>
              <w:ind w:left="366"/>
              <w:rPr>
                <w:rFonts w:ascii="Times New Roman" w:eastAsia="Calibri" w:hAnsi="Times New Roman" w:cs="Times New Roman"/>
              </w:rPr>
            </w:pPr>
            <w:r w:rsidRPr="00A833B7">
              <w:rPr>
                <w:rFonts w:ascii="Times New Roman" w:eastAsia="Calibri" w:hAnsi="Times New Roman" w:cs="Times New Roman"/>
              </w:rPr>
              <w:t>Призывная комиссия.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B7" w:rsidRPr="00A833B7" w:rsidRDefault="00A833B7" w:rsidP="008C7A4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833B7">
              <w:rPr>
                <w:rFonts w:ascii="Times New Roman" w:eastAsia="Calibri" w:hAnsi="Times New Roman" w:cs="Times New Roman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B7" w:rsidRPr="00A833B7" w:rsidRDefault="00A833B7" w:rsidP="008C7A4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A833B7" w:rsidRPr="00A833B7" w:rsidTr="008C7A4D">
        <w:trPr>
          <w:trHeight w:val="171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B7" w:rsidRPr="00A833B7" w:rsidRDefault="00A833B7" w:rsidP="008C7A4D">
            <w:pPr>
              <w:jc w:val="right"/>
              <w:rPr>
                <w:rFonts w:ascii="Times New Roman" w:eastAsia="Calibri" w:hAnsi="Times New Roman" w:cs="Times New Roman"/>
              </w:rPr>
            </w:pPr>
            <w:r w:rsidRPr="00A833B7">
              <w:rPr>
                <w:rFonts w:ascii="Times New Roman" w:eastAsia="Calibri" w:hAnsi="Times New Roman" w:cs="Times New Roman"/>
              </w:rPr>
              <w:t xml:space="preserve">2.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B7" w:rsidRPr="00A833B7" w:rsidRDefault="00A833B7" w:rsidP="008C7A4D">
            <w:pPr>
              <w:shd w:val="clear" w:color="auto" w:fill="FFFFFF"/>
              <w:tabs>
                <w:tab w:val="left" w:pos="284"/>
              </w:tabs>
              <w:rPr>
                <w:rFonts w:ascii="Times New Roman" w:eastAsia="Calibri" w:hAnsi="Times New Roman" w:cs="Times New Roman"/>
                <w:b/>
              </w:rPr>
            </w:pPr>
            <w:r w:rsidRPr="00A833B7">
              <w:rPr>
                <w:rFonts w:ascii="Times New Roman" w:eastAsia="Calibri" w:hAnsi="Times New Roman" w:cs="Times New Roman"/>
                <w:b/>
              </w:rPr>
              <w:t>Состав суточного наряда роты – это:</w:t>
            </w:r>
          </w:p>
          <w:p w:rsidR="00A833B7" w:rsidRPr="00A833B7" w:rsidRDefault="00A833B7" w:rsidP="00A833B7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2730"/>
                <w:tab w:val="left" w:pos="284"/>
                <w:tab w:val="num" w:pos="546"/>
              </w:tabs>
              <w:spacing w:after="0" w:line="240" w:lineRule="auto"/>
              <w:ind w:hanging="2544"/>
              <w:rPr>
                <w:rFonts w:ascii="Times New Roman" w:eastAsia="Calibri" w:hAnsi="Times New Roman" w:cs="Times New Roman"/>
              </w:rPr>
            </w:pPr>
            <w:r w:rsidRPr="00A833B7">
              <w:rPr>
                <w:rFonts w:ascii="Times New Roman" w:eastAsia="Calibri" w:hAnsi="Times New Roman" w:cs="Times New Roman"/>
              </w:rPr>
              <w:t>дежурный по роте и дневальный по роте;</w:t>
            </w:r>
          </w:p>
          <w:p w:rsidR="00A833B7" w:rsidRPr="00A833B7" w:rsidRDefault="00A833B7" w:rsidP="00A833B7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2730"/>
                <w:tab w:val="left" w:pos="284"/>
                <w:tab w:val="num" w:pos="546"/>
              </w:tabs>
              <w:spacing w:after="0" w:line="240" w:lineRule="auto"/>
              <w:ind w:hanging="2544"/>
              <w:rPr>
                <w:rFonts w:ascii="Times New Roman" w:eastAsia="Calibri" w:hAnsi="Times New Roman" w:cs="Times New Roman"/>
              </w:rPr>
            </w:pPr>
            <w:r w:rsidRPr="00A833B7">
              <w:rPr>
                <w:rFonts w:ascii="Times New Roman" w:eastAsia="Calibri" w:hAnsi="Times New Roman" w:cs="Times New Roman"/>
              </w:rPr>
              <w:t>командир роты и старшина роты;</w:t>
            </w:r>
          </w:p>
          <w:p w:rsidR="00A833B7" w:rsidRPr="00A833B7" w:rsidRDefault="00A833B7" w:rsidP="00A833B7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2730"/>
                <w:tab w:val="left" w:pos="284"/>
                <w:tab w:val="num" w:pos="546"/>
              </w:tabs>
              <w:spacing w:after="0" w:line="240" w:lineRule="auto"/>
              <w:ind w:hanging="2544"/>
              <w:rPr>
                <w:rFonts w:ascii="Times New Roman" w:eastAsia="Calibri" w:hAnsi="Times New Roman" w:cs="Times New Roman"/>
              </w:rPr>
            </w:pPr>
            <w:r w:rsidRPr="00A833B7">
              <w:rPr>
                <w:rFonts w:ascii="Times New Roman" w:eastAsia="Calibri" w:hAnsi="Times New Roman" w:cs="Times New Roman"/>
              </w:rPr>
              <w:t>командир роты и дневальный по роте.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B7" w:rsidRPr="00A833B7" w:rsidRDefault="00A833B7" w:rsidP="008C7A4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833B7">
              <w:rPr>
                <w:rFonts w:ascii="Times New Roman" w:eastAsia="Calibri" w:hAnsi="Times New Roman" w:cs="Times New Roman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B7" w:rsidRPr="00A833B7" w:rsidRDefault="00A833B7" w:rsidP="008C7A4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A833B7" w:rsidRPr="00A833B7" w:rsidTr="008C7A4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B7" w:rsidRPr="00A833B7" w:rsidRDefault="00A833B7" w:rsidP="008C7A4D">
            <w:pPr>
              <w:jc w:val="right"/>
              <w:rPr>
                <w:rFonts w:ascii="Times New Roman" w:eastAsia="Calibri" w:hAnsi="Times New Roman" w:cs="Times New Roman"/>
              </w:rPr>
            </w:pPr>
            <w:r w:rsidRPr="00A833B7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B7" w:rsidRPr="00A833B7" w:rsidRDefault="00A833B7" w:rsidP="008C7A4D">
            <w:pPr>
              <w:shd w:val="clear" w:color="auto" w:fill="FFFFFF"/>
              <w:tabs>
                <w:tab w:val="left" w:pos="773"/>
              </w:tabs>
              <w:rPr>
                <w:rFonts w:ascii="Times New Roman" w:eastAsia="Calibri" w:hAnsi="Times New Roman" w:cs="Times New Roman"/>
                <w:b/>
              </w:rPr>
            </w:pPr>
            <w:r w:rsidRPr="00A833B7">
              <w:rPr>
                <w:rFonts w:ascii="Times New Roman" w:eastAsia="Calibri" w:hAnsi="Times New Roman" w:cs="Times New Roman"/>
                <w:b/>
              </w:rPr>
              <w:t>Бой – это:</w:t>
            </w:r>
          </w:p>
          <w:p w:rsidR="00A833B7" w:rsidRPr="00A833B7" w:rsidRDefault="00A833B7" w:rsidP="00A833B7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2730"/>
                <w:tab w:val="left" w:pos="546"/>
              </w:tabs>
              <w:spacing w:after="0" w:line="240" w:lineRule="auto"/>
              <w:ind w:left="546"/>
              <w:rPr>
                <w:rFonts w:ascii="Times New Roman" w:eastAsia="Calibri" w:hAnsi="Times New Roman" w:cs="Times New Roman"/>
              </w:rPr>
            </w:pPr>
            <w:r w:rsidRPr="00A833B7">
              <w:rPr>
                <w:rFonts w:ascii="Times New Roman" w:eastAsia="Calibri" w:hAnsi="Times New Roman" w:cs="Times New Roman"/>
              </w:rPr>
              <w:t>команда на открытие огня;</w:t>
            </w:r>
          </w:p>
          <w:p w:rsidR="00A833B7" w:rsidRPr="00A833B7" w:rsidRDefault="00A833B7" w:rsidP="00A833B7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2730"/>
                <w:tab w:val="left" w:pos="546"/>
              </w:tabs>
              <w:spacing w:after="0" w:line="240" w:lineRule="auto"/>
              <w:ind w:left="546"/>
              <w:rPr>
                <w:rFonts w:ascii="Times New Roman" w:eastAsia="Calibri" w:hAnsi="Times New Roman" w:cs="Times New Roman"/>
              </w:rPr>
            </w:pPr>
            <w:r w:rsidRPr="00A833B7">
              <w:rPr>
                <w:rFonts w:ascii="Times New Roman" w:eastAsia="Calibri" w:hAnsi="Times New Roman" w:cs="Times New Roman"/>
              </w:rPr>
              <w:t>основная форма тактических действий войск;</w:t>
            </w:r>
          </w:p>
          <w:p w:rsidR="00A833B7" w:rsidRPr="00A833B7" w:rsidRDefault="00A833B7" w:rsidP="00A833B7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2730"/>
                <w:tab w:val="left" w:pos="546"/>
              </w:tabs>
              <w:spacing w:after="0" w:line="240" w:lineRule="auto"/>
              <w:ind w:left="546"/>
              <w:rPr>
                <w:rFonts w:ascii="Times New Roman" w:eastAsia="Calibri" w:hAnsi="Times New Roman" w:cs="Times New Roman"/>
              </w:rPr>
            </w:pPr>
            <w:r w:rsidRPr="00A833B7">
              <w:rPr>
                <w:rFonts w:ascii="Times New Roman" w:eastAsia="Calibri" w:hAnsi="Times New Roman" w:cs="Times New Roman"/>
              </w:rPr>
              <w:t>вид деятельности вооруженных сил.</w:t>
            </w:r>
          </w:p>
          <w:p w:rsidR="00A833B7" w:rsidRPr="00A833B7" w:rsidRDefault="00A833B7" w:rsidP="008C7A4D">
            <w:pPr>
              <w:shd w:val="clear" w:color="auto" w:fill="FFFFFF"/>
              <w:tabs>
                <w:tab w:val="left" w:pos="773"/>
              </w:tabs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B7" w:rsidRPr="00A833B7" w:rsidRDefault="00A833B7" w:rsidP="008C7A4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833B7">
              <w:rPr>
                <w:rFonts w:ascii="Times New Roman" w:eastAsia="Calibri" w:hAnsi="Times New Roman" w:cs="Times New Roman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B7" w:rsidRPr="00A833B7" w:rsidRDefault="00A833B7" w:rsidP="008C7A4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A833B7" w:rsidRPr="00A833B7" w:rsidTr="008C7A4D">
        <w:trPr>
          <w:trHeight w:val="120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B7" w:rsidRPr="00A833B7" w:rsidRDefault="00A833B7" w:rsidP="008C7A4D">
            <w:pPr>
              <w:jc w:val="right"/>
              <w:rPr>
                <w:rFonts w:ascii="Times New Roman" w:eastAsia="Calibri" w:hAnsi="Times New Roman" w:cs="Times New Roman"/>
              </w:rPr>
            </w:pPr>
          </w:p>
          <w:p w:rsidR="00A833B7" w:rsidRPr="00A833B7" w:rsidRDefault="00A833B7" w:rsidP="008C7A4D">
            <w:pPr>
              <w:jc w:val="right"/>
              <w:rPr>
                <w:rFonts w:ascii="Times New Roman" w:eastAsia="Calibri" w:hAnsi="Times New Roman" w:cs="Times New Roman"/>
              </w:rPr>
            </w:pPr>
            <w:r w:rsidRPr="00A833B7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B7" w:rsidRPr="00A833B7" w:rsidRDefault="00A833B7" w:rsidP="008C7A4D">
            <w:pPr>
              <w:shd w:val="clear" w:color="auto" w:fill="FFFFFF"/>
              <w:tabs>
                <w:tab w:val="left" w:pos="652"/>
              </w:tabs>
              <w:rPr>
                <w:rFonts w:ascii="Times New Roman" w:eastAsia="Calibri" w:hAnsi="Times New Roman" w:cs="Times New Roman"/>
                <w:b/>
              </w:rPr>
            </w:pPr>
            <w:r w:rsidRPr="00A833B7">
              <w:rPr>
                <w:rFonts w:ascii="Times New Roman" w:eastAsia="Calibri" w:hAnsi="Times New Roman" w:cs="Times New Roman"/>
                <w:b/>
              </w:rPr>
              <w:t>Какими документами регламентированы общие, должностные и специальные обязанности военнослужащих:</w:t>
            </w:r>
          </w:p>
          <w:p w:rsidR="00A833B7" w:rsidRPr="00A833B7" w:rsidRDefault="00A833B7" w:rsidP="00A833B7">
            <w:pPr>
              <w:numPr>
                <w:ilvl w:val="0"/>
                <w:numId w:val="4"/>
              </w:numPr>
              <w:shd w:val="clear" w:color="auto" w:fill="FFFFFF"/>
              <w:tabs>
                <w:tab w:val="clear" w:pos="2730"/>
                <w:tab w:val="num" w:pos="366"/>
              </w:tabs>
              <w:spacing w:after="0" w:line="240" w:lineRule="auto"/>
              <w:ind w:left="366"/>
              <w:rPr>
                <w:rFonts w:ascii="Times New Roman" w:eastAsia="Calibri" w:hAnsi="Times New Roman" w:cs="Times New Roman"/>
              </w:rPr>
            </w:pPr>
            <w:r w:rsidRPr="00A833B7">
              <w:rPr>
                <w:rFonts w:ascii="Times New Roman" w:eastAsia="Calibri" w:hAnsi="Times New Roman" w:cs="Times New Roman"/>
              </w:rPr>
              <w:t>ФЗ «О статусе военнослужащих, Положение о прохождение вое</w:t>
            </w:r>
            <w:r w:rsidRPr="00A833B7">
              <w:rPr>
                <w:rFonts w:ascii="Times New Roman" w:eastAsia="Calibri" w:hAnsi="Times New Roman" w:cs="Times New Roman"/>
              </w:rPr>
              <w:t>н</w:t>
            </w:r>
            <w:r w:rsidRPr="00A833B7">
              <w:rPr>
                <w:rFonts w:ascii="Times New Roman" w:eastAsia="Calibri" w:hAnsi="Times New Roman" w:cs="Times New Roman"/>
              </w:rPr>
              <w:t>ной службы, ФЗ «Об обороне»;</w:t>
            </w:r>
          </w:p>
          <w:p w:rsidR="00A833B7" w:rsidRPr="00A833B7" w:rsidRDefault="00A833B7" w:rsidP="00A833B7">
            <w:pPr>
              <w:numPr>
                <w:ilvl w:val="0"/>
                <w:numId w:val="4"/>
              </w:numPr>
              <w:shd w:val="clear" w:color="auto" w:fill="FFFFFF"/>
              <w:tabs>
                <w:tab w:val="clear" w:pos="2730"/>
                <w:tab w:val="num" w:pos="366"/>
              </w:tabs>
              <w:spacing w:after="0" w:line="240" w:lineRule="auto"/>
              <w:ind w:left="366"/>
              <w:rPr>
                <w:rFonts w:ascii="Times New Roman" w:eastAsia="Calibri" w:hAnsi="Times New Roman" w:cs="Times New Roman"/>
              </w:rPr>
            </w:pPr>
            <w:r w:rsidRPr="00A833B7">
              <w:rPr>
                <w:rFonts w:ascii="Times New Roman" w:eastAsia="Calibri" w:hAnsi="Times New Roman" w:cs="Times New Roman"/>
              </w:rPr>
              <w:t>Конституция РФ, Положение о прохождение военной службы, ФЗ «Об обороне»;</w:t>
            </w:r>
          </w:p>
          <w:p w:rsidR="00A833B7" w:rsidRPr="00A833B7" w:rsidRDefault="00A833B7" w:rsidP="008C7A4D">
            <w:pPr>
              <w:shd w:val="clear" w:color="auto" w:fill="FFFFFF"/>
              <w:tabs>
                <w:tab w:val="left" w:pos="652"/>
              </w:tabs>
              <w:rPr>
                <w:rFonts w:ascii="Times New Roman" w:eastAsia="Calibri" w:hAnsi="Times New Roman" w:cs="Times New Roman"/>
              </w:rPr>
            </w:pPr>
            <w:r w:rsidRPr="00A833B7">
              <w:rPr>
                <w:rFonts w:ascii="Times New Roman" w:eastAsia="Calibri" w:hAnsi="Times New Roman" w:cs="Times New Roman"/>
              </w:rPr>
              <w:t>в) ФЗ «О статусе военнослужащих», Уставах внутренней службы, га</w:t>
            </w:r>
            <w:r w:rsidRPr="00A833B7">
              <w:rPr>
                <w:rFonts w:ascii="Times New Roman" w:eastAsia="Calibri" w:hAnsi="Times New Roman" w:cs="Times New Roman"/>
              </w:rPr>
              <w:t>р</w:t>
            </w:r>
            <w:r w:rsidRPr="00A833B7">
              <w:rPr>
                <w:rFonts w:ascii="Times New Roman" w:eastAsia="Calibri" w:hAnsi="Times New Roman" w:cs="Times New Roman"/>
              </w:rPr>
              <w:t>низонной и караульной служб.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B7" w:rsidRPr="00A833B7" w:rsidRDefault="00A833B7" w:rsidP="008C7A4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833B7">
              <w:rPr>
                <w:rFonts w:ascii="Times New Roman" w:eastAsia="Calibri" w:hAnsi="Times New Roman" w:cs="Times New Roman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B7" w:rsidRPr="00A833B7" w:rsidRDefault="00A833B7" w:rsidP="008C7A4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A833B7" w:rsidRPr="00A833B7" w:rsidTr="008C7A4D">
        <w:trPr>
          <w:trHeight w:val="4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B7" w:rsidRPr="00A833B7" w:rsidRDefault="00A833B7" w:rsidP="008C7A4D">
            <w:pPr>
              <w:jc w:val="right"/>
              <w:rPr>
                <w:rFonts w:ascii="Times New Roman" w:eastAsia="Calibri" w:hAnsi="Times New Roman" w:cs="Times New Roman"/>
              </w:rPr>
            </w:pPr>
            <w:r w:rsidRPr="00A833B7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B7" w:rsidRPr="00A833B7" w:rsidRDefault="00A833B7" w:rsidP="008C7A4D">
            <w:pPr>
              <w:rPr>
                <w:rFonts w:ascii="Times New Roman" w:eastAsia="Calibri" w:hAnsi="Times New Roman" w:cs="Times New Roman"/>
                <w:b/>
              </w:rPr>
            </w:pPr>
            <w:r w:rsidRPr="00A833B7">
              <w:rPr>
                <w:rFonts w:ascii="Times New Roman" w:eastAsia="Calibri" w:hAnsi="Times New Roman" w:cs="Times New Roman"/>
                <w:b/>
              </w:rPr>
              <w:t>При введении огня  из стрелкового оружия категорически запрещ</w:t>
            </w:r>
            <w:r w:rsidRPr="00A833B7">
              <w:rPr>
                <w:rFonts w:ascii="Times New Roman" w:eastAsia="Calibri" w:hAnsi="Times New Roman" w:cs="Times New Roman"/>
                <w:b/>
              </w:rPr>
              <w:t>а</w:t>
            </w:r>
            <w:r w:rsidRPr="00A833B7">
              <w:rPr>
                <w:rFonts w:ascii="Times New Roman" w:eastAsia="Calibri" w:hAnsi="Times New Roman" w:cs="Times New Roman"/>
                <w:b/>
              </w:rPr>
              <w:t>ется:</w:t>
            </w:r>
          </w:p>
          <w:p w:rsidR="00A833B7" w:rsidRPr="00A833B7" w:rsidRDefault="00A833B7" w:rsidP="00A833B7">
            <w:pPr>
              <w:numPr>
                <w:ilvl w:val="0"/>
                <w:numId w:val="5"/>
              </w:numPr>
              <w:tabs>
                <w:tab w:val="clear" w:pos="2730"/>
                <w:tab w:val="num" w:pos="366"/>
              </w:tabs>
              <w:spacing w:after="0" w:line="240" w:lineRule="auto"/>
              <w:ind w:hanging="2724"/>
              <w:rPr>
                <w:rFonts w:ascii="Times New Roman" w:eastAsia="Calibri" w:hAnsi="Times New Roman" w:cs="Times New Roman"/>
              </w:rPr>
            </w:pPr>
            <w:r w:rsidRPr="00A833B7">
              <w:rPr>
                <w:rFonts w:ascii="Times New Roman" w:eastAsia="Calibri" w:hAnsi="Times New Roman" w:cs="Times New Roman"/>
              </w:rPr>
              <w:t>стрелять из неисправного оружия;</w:t>
            </w:r>
          </w:p>
          <w:p w:rsidR="00A833B7" w:rsidRPr="00A833B7" w:rsidRDefault="00A833B7" w:rsidP="00A833B7">
            <w:pPr>
              <w:numPr>
                <w:ilvl w:val="0"/>
                <w:numId w:val="5"/>
              </w:numPr>
              <w:tabs>
                <w:tab w:val="clear" w:pos="2730"/>
                <w:tab w:val="num" w:pos="366"/>
              </w:tabs>
              <w:spacing w:after="0" w:line="240" w:lineRule="auto"/>
              <w:ind w:hanging="2724"/>
              <w:rPr>
                <w:rFonts w:ascii="Times New Roman" w:eastAsia="Calibri" w:hAnsi="Times New Roman" w:cs="Times New Roman"/>
              </w:rPr>
            </w:pPr>
            <w:r w:rsidRPr="00A833B7">
              <w:rPr>
                <w:rFonts w:ascii="Times New Roman" w:eastAsia="Calibri" w:hAnsi="Times New Roman" w:cs="Times New Roman"/>
              </w:rPr>
              <w:t>открывать огонь по команде руководитель стрельб;</w:t>
            </w:r>
          </w:p>
          <w:p w:rsidR="00A833B7" w:rsidRPr="00A833B7" w:rsidRDefault="00A833B7" w:rsidP="00A833B7">
            <w:pPr>
              <w:numPr>
                <w:ilvl w:val="0"/>
                <w:numId w:val="5"/>
              </w:numPr>
              <w:tabs>
                <w:tab w:val="clear" w:pos="2730"/>
                <w:tab w:val="num" w:pos="366"/>
              </w:tabs>
              <w:spacing w:after="0" w:line="240" w:lineRule="auto"/>
              <w:ind w:hanging="2724"/>
              <w:rPr>
                <w:rFonts w:ascii="Times New Roman" w:eastAsia="Calibri" w:hAnsi="Times New Roman" w:cs="Times New Roman"/>
              </w:rPr>
            </w:pPr>
            <w:r w:rsidRPr="00A833B7">
              <w:rPr>
                <w:rFonts w:ascii="Times New Roman" w:eastAsia="Calibri" w:hAnsi="Times New Roman" w:cs="Times New Roman"/>
              </w:rPr>
              <w:t>вести огонь в сторону мишенного поля.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B7" w:rsidRPr="00A833B7" w:rsidRDefault="00A833B7" w:rsidP="008C7A4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833B7">
              <w:rPr>
                <w:rFonts w:ascii="Times New Roman" w:eastAsia="Calibri" w:hAnsi="Times New Roman" w:cs="Times New Roman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B7" w:rsidRPr="00A833B7" w:rsidRDefault="00A833B7" w:rsidP="008C7A4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A833B7" w:rsidRPr="00A833B7" w:rsidTr="008C7A4D">
        <w:trPr>
          <w:trHeight w:val="4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B7" w:rsidRPr="00A833B7" w:rsidRDefault="00A833B7" w:rsidP="008C7A4D">
            <w:pPr>
              <w:jc w:val="right"/>
              <w:rPr>
                <w:rFonts w:ascii="Times New Roman" w:eastAsia="Calibri" w:hAnsi="Times New Roman" w:cs="Times New Roman"/>
              </w:rPr>
            </w:pPr>
            <w:r w:rsidRPr="00A833B7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B7" w:rsidRPr="00A833B7" w:rsidRDefault="00A833B7" w:rsidP="008C7A4D">
            <w:pPr>
              <w:tabs>
                <w:tab w:val="left" w:pos="1440"/>
              </w:tabs>
              <w:rPr>
                <w:rFonts w:ascii="Times New Roman" w:eastAsia="Calibri" w:hAnsi="Times New Roman" w:cs="Times New Roman"/>
                <w:b/>
              </w:rPr>
            </w:pPr>
            <w:r w:rsidRPr="00A833B7">
              <w:rPr>
                <w:rFonts w:ascii="Times New Roman" w:eastAsia="Calibri" w:hAnsi="Times New Roman" w:cs="Times New Roman"/>
                <w:b/>
              </w:rPr>
              <w:t>Что такое «чрезвычайная ситуация»:</w:t>
            </w:r>
          </w:p>
          <w:p w:rsidR="00A833B7" w:rsidRPr="00A833B7" w:rsidRDefault="00A833B7" w:rsidP="00A833B7">
            <w:pPr>
              <w:numPr>
                <w:ilvl w:val="0"/>
                <w:numId w:val="6"/>
              </w:numPr>
              <w:tabs>
                <w:tab w:val="clear" w:pos="3090"/>
              </w:tabs>
              <w:spacing w:after="0" w:line="240" w:lineRule="auto"/>
              <w:ind w:left="366"/>
              <w:rPr>
                <w:rFonts w:ascii="Times New Roman" w:eastAsia="Calibri" w:hAnsi="Times New Roman" w:cs="Times New Roman"/>
              </w:rPr>
            </w:pPr>
            <w:r w:rsidRPr="00A833B7">
              <w:rPr>
                <w:rFonts w:ascii="Times New Roman" w:eastAsia="Calibri" w:hAnsi="Times New Roman" w:cs="Times New Roman"/>
              </w:rPr>
              <w:t>обстановка на определенной территории, сложившаяся в результате аварии, опасного природного явления, катастрофы, стихийного или иного бедствия, которые могут повлечь или повлекли за собой чел</w:t>
            </w:r>
            <w:r w:rsidRPr="00A833B7">
              <w:rPr>
                <w:rFonts w:ascii="Times New Roman" w:eastAsia="Calibri" w:hAnsi="Times New Roman" w:cs="Times New Roman"/>
              </w:rPr>
              <w:t>о</w:t>
            </w:r>
            <w:r w:rsidRPr="00A833B7">
              <w:rPr>
                <w:rFonts w:ascii="Times New Roman" w:eastAsia="Calibri" w:hAnsi="Times New Roman" w:cs="Times New Roman"/>
              </w:rPr>
              <w:t>веческие жертвы, ущерб здоровью людей или окружающей среде;</w:t>
            </w:r>
          </w:p>
          <w:p w:rsidR="00A833B7" w:rsidRPr="00A833B7" w:rsidRDefault="00A833B7" w:rsidP="00A833B7">
            <w:pPr>
              <w:numPr>
                <w:ilvl w:val="0"/>
                <w:numId w:val="6"/>
              </w:numPr>
              <w:tabs>
                <w:tab w:val="clear" w:pos="3090"/>
              </w:tabs>
              <w:spacing w:after="0" w:line="240" w:lineRule="auto"/>
              <w:ind w:left="366"/>
              <w:jc w:val="both"/>
              <w:rPr>
                <w:rFonts w:ascii="Times New Roman" w:eastAsia="Calibri" w:hAnsi="Times New Roman" w:cs="Times New Roman"/>
              </w:rPr>
            </w:pPr>
            <w:r w:rsidRPr="00A833B7">
              <w:rPr>
                <w:rFonts w:ascii="Times New Roman" w:eastAsia="Calibri" w:hAnsi="Times New Roman" w:cs="Times New Roman"/>
              </w:rPr>
              <w:lastRenderedPageBreak/>
              <w:t>происшествие в технической системе, не сопровождающееся гиб</w:t>
            </w:r>
            <w:r w:rsidRPr="00A833B7">
              <w:rPr>
                <w:rFonts w:ascii="Times New Roman" w:eastAsia="Calibri" w:hAnsi="Times New Roman" w:cs="Times New Roman"/>
              </w:rPr>
              <w:t>е</w:t>
            </w:r>
            <w:r w:rsidRPr="00A833B7">
              <w:rPr>
                <w:rFonts w:ascii="Times New Roman" w:eastAsia="Calibri" w:hAnsi="Times New Roman" w:cs="Times New Roman"/>
              </w:rPr>
              <w:t>лью людей;</w:t>
            </w:r>
          </w:p>
          <w:p w:rsidR="00A833B7" w:rsidRPr="00A833B7" w:rsidRDefault="00A833B7" w:rsidP="00A833B7">
            <w:pPr>
              <w:numPr>
                <w:ilvl w:val="0"/>
                <w:numId w:val="6"/>
              </w:numPr>
              <w:tabs>
                <w:tab w:val="clear" w:pos="3090"/>
              </w:tabs>
              <w:spacing w:after="0" w:line="240" w:lineRule="auto"/>
              <w:ind w:left="366"/>
              <w:jc w:val="both"/>
              <w:rPr>
                <w:rFonts w:ascii="Times New Roman" w:eastAsia="Calibri" w:hAnsi="Times New Roman" w:cs="Times New Roman"/>
              </w:rPr>
            </w:pPr>
            <w:r w:rsidRPr="00A833B7">
              <w:rPr>
                <w:rFonts w:ascii="Times New Roman" w:eastAsia="Calibri" w:hAnsi="Times New Roman" w:cs="Times New Roman"/>
              </w:rPr>
              <w:t>событие, происходящее кратковременно и обладающее высоким уровнем негативного воздействия на людей, природные и матер</w:t>
            </w:r>
            <w:r w:rsidRPr="00A833B7">
              <w:rPr>
                <w:rFonts w:ascii="Times New Roman" w:eastAsia="Calibri" w:hAnsi="Times New Roman" w:cs="Times New Roman"/>
              </w:rPr>
              <w:t>и</w:t>
            </w:r>
            <w:r w:rsidRPr="00A833B7">
              <w:rPr>
                <w:rFonts w:ascii="Times New Roman" w:eastAsia="Calibri" w:hAnsi="Times New Roman" w:cs="Times New Roman"/>
              </w:rPr>
              <w:t>альные ресурсы.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B7" w:rsidRPr="00A833B7" w:rsidRDefault="00A833B7" w:rsidP="008C7A4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833B7">
              <w:rPr>
                <w:rFonts w:ascii="Times New Roman" w:eastAsia="Calibri" w:hAnsi="Times New Roman" w:cs="Times New Roman"/>
              </w:rPr>
              <w:lastRenderedPageBreak/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B7" w:rsidRPr="00A833B7" w:rsidRDefault="00A833B7" w:rsidP="008C7A4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A833B7" w:rsidRPr="00A833B7" w:rsidTr="008C7A4D">
        <w:trPr>
          <w:trHeight w:val="4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B7" w:rsidRPr="00A833B7" w:rsidRDefault="00A833B7" w:rsidP="008C7A4D">
            <w:pPr>
              <w:jc w:val="right"/>
              <w:rPr>
                <w:rFonts w:ascii="Times New Roman" w:eastAsia="Calibri" w:hAnsi="Times New Roman" w:cs="Times New Roman"/>
              </w:rPr>
            </w:pPr>
            <w:r w:rsidRPr="00A833B7">
              <w:rPr>
                <w:rFonts w:ascii="Times New Roman" w:eastAsia="Calibri" w:hAnsi="Times New Roman" w:cs="Times New Roman"/>
              </w:rPr>
              <w:lastRenderedPageBreak/>
              <w:t>7.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B7" w:rsidRPr="00A833B7" w:rsidRDefault="00A833B7" w:rsidP="008C7A4D">
            <w:pPr>
              <w:rPr>
                <w:rFonts w:ascii="Times New Roman" w:eastAsia="Calibri" w:hAnsi="Times New Roman" w:cs="Times New Roman"/>
              </w:rPr>
            </w:pPr>
            <w:r w:rsidRPr="00A833B7">
              <w:rPr>
                <w:rFonts w:ascii="Times New Roman" w:eastAsia="Calibri" w:hAnsi="Times New Roman" w:cs="Times New Roman"/>
                <w:b/>
              </w:rPr>
              <w:t>Первая атомная бомба была создана группой американских физ</w:t>
            </w:r>
            <w:r w:rsidRPr="00A833B7">
              <w:rPr>
                <w:rFonts w:ascii="Times New Roman" w:eastAsia="Calibri" w:hAnsi="Times New Roman" w:cs="Times New Roman"/>
                <w:b/>
              </w:rPr>
              <w:t>и</w:t>
            </w:r>
            <w:r w:rsidRPr="00A833B7">
              <w:rPr>
                <w:rFonts w:ascii="Times New Roman" w:eastAsia="Calibri" w:hAnsi="Times New Roman" w:cs="Times New Roman"/>
                <w:b/>
              </w:rPr>
              <w:t>ков, которой</w:t>
            </w:r>
            <w:r w:rsidRPr="00A833B7">
              <w:rPr>
                <w:rFonts w:ascii="Times New Roman" w:eastAsia="Calibri" w:hAnsi="Times New Roman" w:cs="Times New Roman"/>
              </w:rPr>
              <w:t xml:space="preserve"> </w:t>
            </w:r>
            <w:r w:rsidRPr="00A833B7">
              <w:rPr>
                <w:rFonts w:ascii="Times New Roman" w:eastAsia="Calibri" w:hAnsi="Times New Roman" w:cs="Times New Roman"/>
                <w:b/>
              </w:rPr>
              <w:t>руководил:</w:t>
            </w:r>
          </w:p>
          <w:p w:rsidR="00A833B7" w:rsidRPr="00A833B7" w:rsidRDefault="00A833B7" w:rsidP="00A833B7">
            <w:pPr>
              <w:numPr>
                <w:ilvl w:val="0"/>
                <w:numId w:val="7"/>
              </w:numPr>
              <w:tabs>
                <w:tab w:val="clear" w:pos="2730"/>
                <w:tab w:val="num" w:pos="366"/>
              </w:tabs>
              <w:spacing w:after="0" w:line="240" w:lineRule="auto"/>
              <w:ind w:hanging="2724"/>
              <w:rPr>
                <w:rFonts w:ascii="Times New Roman" w:eastAsia="Calibri" w:hAnsi="Times New Roman" w:cs="Times New Roman"/>
              </w:rPr>
            </w:pPr>
            <w:r w:rsidRPr="00A833B7">
              <w:rPr>
                <w:rFonts w:ascii="Times New Roman" w:eastAsia="Calibri" w:hAnsi="Times New Roman" w:cs="Times New Roman"/>
              </w:rPr>
              <w:t xml:space="preserve">Р.Оппенгеймер; </w:t>
            </w:r>
          </w:p>
          <w:p w:rsidR="00A833B7" w:rsidRPr="00A833B7" w:rsidRDefault="00A833B7" w:rsidP="00A833B7">
            <w:pPr>
              <w:numPr>
                <w:ilvl w:val="0"/>
                <w:numId w:val="7"/>
              </w:numPr>
              <w:tabs>
                <w:tab w:val="clear" w:pos="2730"/>
                <w:tab w:val="num" w:pos="366"/>
              </w:tabs>
              <w:spacing w:after="0" w:line="240" w:lineRule="auto"/>
              <w:ind w:hanging="2724"/>
              <w:rPr>
                <w:rFonts w:ascii="Times New Roman" w:eastAsia="Calibri" w:hAnsi="Times New Roman" w:cs="Times New Roman"/>
              </w:rPr>
            </w:pPr>
            <w:r w:rsidRPr="00A833B7">
              <w:rPr>
                <w:rFonts w:ascii="Times New Roman" w:eastAsia="Calibri" w:hAnsi="Times New Roman" w:cs="Times New Roman"/>
              </w:rPr>
              <w:t xml:space="preserve">М.Макдональдс; </w:t>
            </w:r>
          </w:p>
          <w:p w:rsidR="00A833B7" w:rsidRPr="00A833B7" w:rsidRDefault="00A833B7" w:rsidP="00A833B7">
            <w:pPr>
              <w:numPr>
                <w:ilvl w:val="0"/>
                <w:numId w:val="7"/>
              </w:numPr>
              <w:tabs>
                <w:tab w:val="clear" w:pos="2730"/>
                <w:tab w:val="num" w:pos="366"/>
              </w:tabs>
              <w:spacing w:after="0" w:line="240" w:lineRule="auto"/>
              <w:ind w:hanging="2724"/>
              <w:rPr>
                <w:rFonts w:ascii="Times New Roman" w:eastAsia="Calibri" w:hAnsi="Times New Roman" w:cs="Times New Roman"/>
              </w:rPr>
            </w:pPr>
            <w:r w:rsidRPr="00A833B7">
              <w:rPr>
                <w:rFonts w:ascii="Times New Roman" w:eastAsia="Calibri" w:hAnsi="Times New Roman" w:cs="Times New Roman"/>
              </w:rPr>
              <w:t>Г.Резерфорд.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B7" w:rsidRPr="00A833B7" w:rsidRDefault="00A833B7" w:rsidP="008C7A4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833B7">
              <w:rPr>
                <w:rFonts w:ascii="Times New Roman" w:eastAsia="Calibri" w:hAnsi="Times New Roman" w:cs="Times New Roman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B7" w:rsidRPr="00A833B7" w:rsidRDefault="00A833B7" w:rsidP="008C7A4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A833B7" w:rsidRPr="00A833B7" w:rsidTr="008C7A4D">
        <w:trPr>
          <w:trHeight w:val="4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B7" w:rsidRPr="00A833B7" w:rsidRDefault="00A833B7" w:rsidP="008C7A4D">
            <w:pPr>
              <w:jc w:val="right"/>
              <w:rPr>
                <w:rFonts w:ascii="Times New Roman" w:eastAsia="Calibri" w:hAnsi="Times New Roman" w:cs="Times New Roman"/>
              </w:rPr>
            </w:pPr>
            <w:r w:rsidRPr="00A833B7"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B7" w:rsidRPr="00A833B7" w:rsidRDefault="00A833B7" w:rsidP="008C7A4D">
            <w:pPr>
              <w:rPr>
                <w:rFonts w:ascii="Times New Roman" w:eastAsia="Calibri" w:hAnsi="Times New Roman" w:cs="Times New Roman"/>
                <w:b/>
              </w:rPr>
            </w:pPr>
            <w:r w:rsidRPr="00A833B7">
              <w:rPr>
                <w:rFonts w:ascii="Times New Roman" w:eastAsia="Calibri" w:hAnsi="Times New Roman" w:cs="Times New Roman"/>
                <w:b/>
              </w:rPr>
              <w:t>Почему после взрыва атомной бомбы в Нагасаки погибло в три раза меньше людей, чем в Хиросиме:</w:t>
            </w:r>
          </w:p>
          <w:p w:rsidR="00A833B7" w:rsidRPr="00A833B7" w:rsidRDefault="00A833B7" w:rsidP="00A833B7">
            <w:pPr>
              <w:numPr>
                <w:ilvl w:val="0"/>
                <w:numId w:val="8"/>
              </w:numPr>
              <w:tabs>
                <w:tab w:val="clear" w:pos="2730"/>
                <w:tab w:val="num" w:pos="366"/>
              </w:tabs>
              <w:spacing w:after="0" w:line="240" w:lineRule="auto"/>
              <w:ind w:left="366"/>
              <w:rPr>
                <w:rFonts w:ascii="Times New Roman" w:eastAsia="Calibri" w:hAnsi="Times New Roman" w:cs="Times New Roman"/>
              </w:rPr>
            </w:pPr>
            <w:proofErr w:type="gramStart"/>
            <w:r w:rsidRPr="00A833B7">
              <w:rPr>
                <w:rFonts w:ascii="Times New Roman" w:eastAsia="Calibri" w:hAnsi="Times New Roman" w:cs="Times New Roman"/>
              </w:rPr>
              <w:t>бомба, сброшенная над Нагасаки была</w:t>
            </w:r>
            <w:proofErr w:type="gramEnd"/>
            <w:r w:rsidRPr="00A833B7">
              <w:rPr>
                <w:rFonts w:ascii="Times New Roman" w:eastAsia="Calibri" w:hAnsi="Times New Roman" w:cs="Times New Roman"/>
              </w:rPr>
              <w:t xml:space="preserve"> менее мощной;</w:t>
            </w:r>
          </w:p>
          <w:p w:rsidR="00A833B7" w:rsidRPr="00A833B7" w:rsidRDefault="00A833B7" w:rsidP="00A833B7">
            <w:pPr>
              <w:numPr>
                <w:ilvl w:val="0"/>
                <w:numId w:val="8"/>
              </w:numPr>
              <w:tabs>
                <w:tab w:val="clear" w:pos="2730"/>
                <w:tab w:val="num" w:pos="366"/>
              </w:tabs>
              <w:spacing w:after="0" w:line="240" w:lineRule="auto"/>
              <w:ind w:left="366"/>
              <w:rPr>
                <w:rFonts w:ascii="Times New Roman" w:eastAsia="Calibri" w:hAnsi="Times New Roman" w:cs="Times New Roman"/>
              </w:rPr>
            </w:pPr>
            <w:r w:rsidRPr="00A833B7">
              <w:rPr>
                <w:rFonts w:ascii="Times New Roman" w:eastAsia="Calibri" w:hAnsi="Times New Roman" w:cs="Times New Roman"/>
              </w:rPr>
              <w:t>приемы гражданской обороны оказались более действенными;</w:t>
            </w:r>
          </w:p>
          <w:p w:rsidR="00A833B7" w:rsidRPr="00A833B7" w:rsidRDefault="00A833B7" w:rsidP="00A833B7">
            <w:pPr>
              <w:numPr>
                <w:ilvl w:val="0"/>
                <w:numId w:val="8"/>
              </w:numPr>
              <w:shd w:val="clear" w:color="auto" w:fill="FFFFFF"/>
              <w:tabs>
                <w:tab w:val="left" w:pos="366"/>
              </w:tabs>
              <w:spacing w:after="0" w:line="240" w:lineRule="auto"/>
              <w:ind w:left="366"/>
              <w:rPr>
                <w:rFonts w:ascii="Times New Roman" w:eastAsia="Calibri" w:hAnsi="Times New Roman" w:cs="Times New Roman"/>
                <w:b/>
              </w:rPr>
            </w:pPr>
            <w:r w:rsidRPr="00A833B7">
              <w:rPr>
                <w:rFonts w:ascii="Times New Roman" w:eastAsia="Calibri" w:hAnsi="Times New Roman" w:cs="Times New Roman"/>
              </w:rPr>
              <w:t>спас рельеф, т.к. г. Нагасаки расположен на холмистой местности, а Хиросима на ровной.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B7" w:rsidRPr="00A833B7" w:rsidRDefault="00A833B7" w:rsidP="008C7A4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833B7">
              <w:rPr>
                <w:rFonts w:ascii="Times New Roman" w:eastAsia="Calibri" w:hAnsi="Times New Roman" w:cs="Times New Roman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B7" w:rsidRPr="00A833B7" w:rsidRDefault="00A833B7" w:rsidP="008C7A4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A833B7" w:rsidRPr="00A833B7" w:rsidTr="008C7A4D">
        <w:trPr>
          <w:trHeight w:val="4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B7" w:rsidRPr="00A833B7" w:rsidRDefault="00A833B7" w:rsidP="008C7A4D">
            <w:pPr>
              <w:jc w:val="right"/>
              <w:rPr>
                <w:rFonts w:ascii="Times New Roman" w:eastAsia="Calibri" w:hAnsi="Times New Roman" w:cs="Times New Roman"/>
              </w:rPr>
            </w:pPr>
            <w:r w:rsidRPr="00A833B7"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B7" w:rsidRPr="00A833B7" w:rsidRDefault="00A833B7" w:rsidP="008C7A4D">
            <w:pPr>
              <w:rPr>
                <w:rFonts w:ascii="Times New Roman" w:eastAsia="Calibri" w:hAnsi="Times New Roman" w:cs="Times New Roman"/>
                <w:b/>
              </w:rPr>
            </w:pPr>
            <w:r w:rsidRPr="00A833B7">
              <w:rPr>
                <w:rFonts w:ascii="Times New Roman" w:eastAsia="Calibri" w:hAnsi="Times New Roman" w:cs="Times New Roman"/>
                <w:b/>
              </w:rPr>
              <w:t>Поражающие факторы химических аварий с выбросом АХОВ - это:</w:t>
            </w:r>
          </w:p>
          <w:p w:rsidR="00A833B7" w:rsidRPr="00A833B7" w:rsidRDefault="00A833B7" w:rsidP="00A833B7">
            <w:pPr>
              <w:numPr>
                <w:ilvl w:val="0"/>
                <w:numId w:val="9"/>
              </w:numPr>
              <w:tabs>
                <w:tab w:val="clear" w:pos="2730"/>
                <w:tab w:val="num" w:pos="366"/>
              </w:tabs>
              <w:spacing w:after="0" w:line="240" w:lineRule="auto"/>
              <w:ind w:left="366"/>
              <w:rPr>
                <w:rFonts w:ascii="Times New Roman" w:eastAsia="Calibri" w:hAnsi="Times New Roman" w:cs="Times New Roman"/>
              </w:rPr>
            </w:pPr>
            <w:r w:rsidRPr="00A833B7">
              <w:rPr>
                <w:rFonts w:ascii="Times New Roman" w:eastAsia="Calibri" w:hAnsi="Times New Roman" w:cs="Times New Roman"/>
              </w:rPr>
              <w:t xml:space="preserve">интенсивное излучение гамма-лучей, поражающее людей; </w:t>
            </w:r>
          </w:p>
          <w:p w:rsidR="00A833B7" w:rsidRPr="00A833B7" w:rsidRDefault="00A833B7" w:rsidP="00A833B7">
            <w:pPr>
              <w:numPr>
                <w:ilvl w:val="0"/>
                <w:numId w:val="9"/>
              </w:numPr>
              <w:tabs>
                <w:tab w:val="clear" w:pos="2730"/>
                <w:tab w:val="num" w:pos="366"/>
              </w:tabs>
              <w:spacing w:after="0" w:line="240" w:lineRule="auto"/>
              <w:ind w:left="366"/>
              <w:rPr>
                <w:rFonts w:ascii="Times New Roman" w:eastAsia="Calibri" w:hAnsi="Times New Roman" w:cs="Times New Roman"/>
              </w:rPr>
            </w:pPr>
            <w:r w:rsidRPr="00A833B7">
              <w:rPr>
                <w:rFonts w:ascii="Times New Roman" w:eastAsia="Calibri" w:hAnsi="Times New Roman" w:cs="Times New Roman"/>
              </w:rPr>
              <w:t xml:space="preserve">проникновение опасных веществ через органы дыхания и кожные покровы в организм человека; </w:t>
            </w:r>
          </w:p>
          <w:p w:rsidR="00A833B7" w:rsidRPr="00A833B7" w:rsidRDefault="00A833B7" w:rsidP="00A833B7">
            <w:pPr>
              <w:numPr>
                <w:ilvl w:val="0"/>
                <w:numId w:val="9"/>
              </w:numPr>
              <w:tabs>
                <w:tab w:val="clear" w:pos="2730"/>
                <w:tab w:val="num" w:pos="366"/>
              </w:tabs>
              <w:spacing w:after="0" w:line="240" w:lineRule="auto"/>
              <w:ind w:left="366"/>
              <w:rPr>
                <w:rFonts w:ascii="Times New Roman" w:eastAsia="Calibri" w:hAnsi="Times New Roman" w:cs="Times New Roman"/>
              </w:rPr>
            </w:pPr>
            <w:r w:rsidRPr="00A833B7">
              <w:rPr>
                <w:rFonts w:ascii="Times New Roman" w:eastAsia="Calibri" w:hAnsi="Times New Roman" w:cs="Times New Roman"/>
              </w:rPr>
              <w:t>выделение из облака зараженного воздуха раскаленных частиц, в</w:t>
            </w:r>
            <w:r w:rsidRPr="00A833B7">
              <w:rPr>
                <w:rFonts w:ascii="Times New Roman" w:eastAsia="Calibri" w:hAnsi="Times New Roman" w:cs="Times New Roman"/>
              </w:rPr>
              <w:t>ы</w:t>
            </w:r>
            <w:r w:rsidRPr="00A833B7">
              <w:rPr>
                <w:rFonts w:ascii="Times New Roman" w:eastAsia="Calibri" w:hAnsi="Times New Roman" w:cs="Times New Roman"/>
              </w:rPr>
              <w:t>зывающих ожоги.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B7" w:rsidRPr="00A833B7" w:rsidRDefault="00A833B7" w:rsidP="008C7A4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833B7">
              <w:rPr>
                <w:rFonts w:ascii="Times New Roman" w:eastAsia="Calibri" w:hAnsi="Times New Roman" w:cs="Times New Roman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B7" w:rsidRPr="00A833B7" w:rsidRDefault="00A833B7" w:rsidP="008C7A4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A833B7" w:rsidRPr="00A833B7" w:rsidTr="008C7A4D">
        <w:trPr>
          <w:trHeight w:val="4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B7" w:rsidRPr="00A833B7" w:rsidRDefault="00A833B7" w:rsidP="008C7A4D">
            <w:pPr>
              <w:jc w:val="right"/>
              <w:rPr>
                <w:rFonts w:ascii="Times New Roman" w:eastAsia="Calibri" w:hAnsi="Times New Roman" w:cs="Times New Roman"/>
              </w:rPr>
            </w:pPr>
            <w:r w:rsidRPr="00A833B7"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B7" w:rsidRPr="00A833B7" w:rsidRDefault="00A833B7" w:rsidP="008C7A4D">
            <w:pPr>
              <w:rPr>
                <w:rFonts w:ascii="Times New Roman" w:eastAsia="Calibri" w:hAnsi="Times New Roman" w:cs="Times New Roman"/>
                <w:b/>
              </w:rPr>
            </w:pPr>
            <w:r w:rsidRPr="00A833B7">
              <w:rPr>
                <w:rFonts w:ascii="Times New Roman" w:eastAsia="Calibri" w:hAnsi="Times New Roman" w:cs="Times New Roman"/>
                <w:b/>
              </w:rPr>
              <w:t>Что такое «катастрофа»:</w:t>
            </w:r>
          </w:p>
          <w:p w:rsidR="00A833B7" w:rsidRPr="00A833B7" w:rsidRDefault="00A833B7" w:rsidP="00A833B7">
            <w:pPr>
              <w:numPr>
                <w:ilvl w:val="0"/>
                <w:numId w:val="10"/>
              </w:numPr>
              <w:tabs>
                <w:tab w:val="clear" w:pos="2730"/>
                <w:tab w:val="num" w:pos="546"/>
              </w:tabs>
              <w:spacing w:after="0" w:line="240" w:lineRule="auto"/>
              <w:ind w:left="546"/>
              <w:rPr>
                <w:rFonts w:ascii="Times New Roman" w:eastAsia="Calibri" w:hAnsi="Times New Roman" w:cs="Times New Roman"/>
              </w:rPr>
            </w:pPr>
            <w:r w:rsidRPr="00A833B7">
              <w:rPr>
                <w:rFonts w:ascii="Times New Roman" w:eastAsia="Calibri" w:hAnsi="Times New Roman" w:cs="Times New Roman"/>
              </w:rPr>
              <w:t>состояние объекта, территории или акватории, при котором во</w:t>
            </w:r>
            <w:r w:rsidRPr="00A833B7">
              <w:rPr>
                <w:rFonts w:ascii="Times New Roman" w:eastAsia="Calibri" w:hAnsi="Times New Roman" w:cs="Times New Roman"/>
              </w:rPr>
              <w:t>з</w:t>
            </w:r>
            <w:r w:rsidRPr="00A833B7">
              <w:rPr>
                <w:rFonts w:ascii="Times New Roman" w:eastAsia="Calibri" w:hAnsi="Times New Roman" w:cs="Times New Roman"/>
              </w:rPr>
              <w:t>никает угроза жизни и здоровья для группы людей, наносится м</w:t>
            </w:r>
            <w:r w:rsidRPr="00A833B7">
              <w:rPr>
                <w:rFonts w:ascii="Times New Roman" w:eastAsia="Calibri" w:hAnsi="Times New Roman" w:cs="Times New Roman"/>
              </w:rPr>
              <w:t>а</w:t>
            </w:r>
            <w:r w:rsidRPr="00A833B7">
              <w:rPr>
                <w:rFonts w:ascii="Times New Roman" w:eastAsia="Calibri" w:hAnsi="Times New Roman" w:cs="Times New Roman"/>
              </w:rPr>
              <w:t>териальный ущерб;</w:t>
            </w:r>
          </w:p>
          <w:p w:rsidR="00A833B7" w:rsidRPr="00A833B7" w:rsidRDefault="00A833B7" w:rsidP="00A833B7">
            <w:pPr>
              <w:numPr>
                <w:ilvl w:val="0"/>
                <w:numId w:val="10"/>
              </w:numPr>
              <w:tabs>
                <w:tab w:val="clear" w:pos="2730"/>
                <w:tab w:val="num" w:pos="546"/>
              </w:tabs>
              <w:spacing w:after="0" w:line="240" w:lineRule="auto"/>
              <w:ind w:left="546"/>
              <w:rPr>
                <w:rFonts w:ascii="Times New Roman" w:eastAsia="Calibri" w:hAnsi="Times New Roman" w:cs="Times New Roman"/>
              </w:rPr>
            </w:pPr>
            <w:r w:rsidRPr="00A833B7">
              <w:rPr>
                <w:rFonts w:ascii="Times New Roman" w:eastAsia="Calibri" w:hAnsi="Times New Roman" w:cs="Times New Roman"/>
              </w:rPr>
              <w:t>происшествие в технической системе, сопровождающееся гиб</w:t>
            </w:r>
            <w:r w:rsidRPr="00A833B7">
              <w:rPr>
                <w:rFonts w:ascii="Times New Roman" w:eastAsia="Calibri" w:hAnsi="Times New Roman" w:cs="Times New Roman"/>
              </w:rPr>
              <w:t>е</w:t>
            </w:r>
            <w:r w:rsidRPr="00A833B7">
              <w:rPr>
                <w:rFonts w:ascii="Times New Roman" w:eastAsia="Calibri" w:hAnsi="Times New Roman" w:cs="Times New Roman"/>
              </w:rPr>
              <w:t>лью людей;</w:t>
            </w:r>
          </w:p>
          <w:p w:rsidR="00A833B7" w:rsidRPr="00A833B7" w:rsidRDefault="00A833B7" w:rsidP="00A833B7">
            <w:pPr>
              <w:numPr>
                <w:ilvl w:val="0"/>
                <w:numId w:val="10"/>
              </w:numPr>
              <w:tabs>
                <w:tab w:val="clear" w:pos="2730"/>
                <w:tab w:val="num" w:pos="546"/>
              </w:tabs>
              <w:spacing w:after="0" w:line="240" w:lineRule="auto"/>
              <w:ind w:left="546"/>
              <w:rPr>
                <w:rFonts w:ascii="Times New Roman" w:eastAsia="Calibri" w:hAnsi="Times New Roman" w:cs="Times New Roman"/>
              </w:rPr>
            </w:pPr>
            <w:r w:rsidRPr="00A833B7">
              <w:rPr>
                <w:rFonts w:ascii="Times New Roman" w:eastAsia="Calibri" w:hAnsi="Times New Roman" w:cs="Times New Roman"/>
              </w:rPr>
              <w:t>событие, происходящее кратковременно и обладающее высоким уровнем негативного воздействия на людей, природные и матер</w:t>
            </w:r>
            <w:r w:rsidRPr="00A833B7">
              <w:rPr>
                <w:rFonts w:ascii="Times New Roman" w:eastAsia="Calibri" w:hAnsi="Times New Roman" w:cs="Times New Roman"/>
              </w:rPr>
              <w:t>и</w:t>
            </w:r>
            <w:r w:rsidRPr="00A833B7">
              <w:rPr>
                <w:rFonts w:ascii="Times New Roman" w:eastAsia="Calibri" w:hAnsi="Times New Roman" w:cs="Times New Roman"/>
              </w:rPr>
              <w:t>альные ресурсы.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B7" w:rsidRPr="00A833B7" w:rsidRDefault="00A833B7" w:rsidP="008C7A4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833B7">
              <w:rPr>
                <w:rFonts w:ascii="Times New Roman" w:eastAsia="Calibri" w:hAnsi="Times New Roman" w:cs="Times New Roman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B7" w:rsidRPr="00A833B7" w:rsidRDefault="00A833B7" w:rsidP="008C7A4D">
            <w:pPr>
              <w:rPr>
                <w:rFonts w:ascii="Times New Roman" w:eastAsia="Calibri" w:hAnsi="Times New Roman" w:cs="Times New Roman"/>
              </w:rPr>
            </w:pPr>
          </w:p>
        </w:tc>
      </w:tr>
    </w:tbl>
    <w:p w:rsidR="0015371F" w:rsidRDefault="00CA194F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Матрица ответов</w:t>
      </w:r>
    </w:p>
    <w:tbl>
      <w:tblPr>
        <w:tblStyle w:val="a3"/>
        <w:tblW w:w="0" w:type="auto"/>
        <w:tblLook w:val="04A0"/>
      </w:tblPr>
      <w:tblGrid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  <w:gridCol w:w="958"/>
      </w:tblGrid>
      <w:tr w:rsidR="00CA194F" w:rsidTr="00CA194F">
        <w:tc>
          <w:tcPr>
            <w:tcW w:w="957" w:type="dxa"/>
          </w:tcPr>
          <w:p w:rsidR="00CA194F" w:rsidRDefault="00CA194F" w:rsidP="00CA19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729E">
              <w:t>1б</w:t>
            </w:r>
          </w:p>
        </w:tc>
        <w:tc>
          <w:tcPr>
            <w:tcW w:w="957" w:type="dxa"/>
          </w:tcPr>
          <w:p w:rsidR="00CA194F" w:rsidRDefault="00CA194F" w:rsidP="00CA19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729E">
              <w:t>2а</w:t>
            </w:r>
          </w:p>
        </w:tc>
        <w:tc>
          <w:tcPr>
            <w:tcW w:w="957" w:type="dxa"/>
          </w:tcPr>
          <w:p w:rsidR="00CA194F" w:rsidRDefault="00CA194F" w:rsidP="00CA19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729E">
              <w:t>3б</w:t>
            </w:r>
          </w:p>
        </w:tc>
        <w:tc>
          <w:tcPr>
            <w:tcW w:w="957" w:type="dxa"/>
          </w:tcPr>
          <w:p w:rsidR="00CA194F" w:rsidRDefault="00CA194F" w:rsidP="00CA19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729E">
              <w:t>4в</w:t>
            </w:r>
          </w:p>
        </w:tc>
        <w:tc>
          <w:tcPr>
            <w:tcW w:w="957" w:type="dxa"/>
          </w:tcPr>
          <w:p w:rsidR="00CA194F" w:rsidRDefault="00CA194F" w:rsidP="00CA19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729E">
              <w:t>5а</w:t>
            </w:r>
          </w:p>
        </w:tc>
        <w:tc>
          <w:tcPr>
            <w:tcW w:w="957" w:type="dxa"/>
          </w:tcPr>
          <w:p w:rsidR="00CA194F" w:rsidRDefault="00CA194F" w:rsidP="00CA19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729E">
              <w:t>6а</w:t>
            </w:r>
          </w:p>
        </w:tc>
        <w:tc>
          <w:tcPr>
            <w:tcW w:w="957" w:type="dxa"/>
          </w:tcPr>
          <w:p w:rsidR="00CA194F" w:rsidRDefault="00CA194F" w:rsidP="00CA19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729E">
              <w:t>7а</w:t>
            </w:r>
          </w:p>
        </w:tc>
        <w:tc>
          <w:tcPr>
            <w:tcW w:w="957" w:type="dxa"/>
          </w:tcPr>
          <w:p w:rsidR="00CA194F" w:rsidRDefault="00CA194F" w:rsidP="00CA19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729E">
              <w:t>8в</w:t>
            </w:r>
          </w:p>
        </w:tc>
        <w:tc>
          <w:tcPr>
            <w:tcW w:w="957" w:type="dxa"/>
          </w:tcPr>
          <w:p w:rsidR="00CA194F" w:rsidRDefault="00CA194F" w:rsidP="00CA19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729E">
              <w:t>9б</w:t>
            </w:r>
          </w:p>
        </w:tc>
        <w:tc>
          <w:tcPr>
            <w:tcW w:w="958" w:type="dxa"/>
          </w:tcPr>
          <w:p w:rsidR="00CA194F" w:rsidRDefault="00CA194F" w:rsidP="00CA19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729E">
              <w:t>10в</w:t>
            </w:r>
          </w:p>
        </w:tc>
      </w:tr>
    </w:tbl>
    <w:p w:rsidR="00CA194F" w:rsidRDefault="00CA194F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t>2 вариант: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 Какое транспортное средство наиболее опасно на дороге?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1) стоящий автомобиль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2) движущийся справа автомобиль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3) движущийся слева мотоциклист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Катаясь зимой на лыжах, вы отморозили руку. Что вы будете делать: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1) растирать ее снегом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2) греть ее над костром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3) согревать собственным теплом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Вы находитесь в лесу и зовете на помощь товарища. Как вы должны кричать,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чтобы вас услышали с большого расстояния: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1) громко, но низким тоном;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2) пронзительно;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3) свистеть с помощью пальцев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4. </w:t>
      </w:r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Совершая поход, вы попали в район, где много ядовитых змей. Что вы будете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делать во время движения: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1) производить как можно больше шума ногами;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2) идти тихо и спокойно, чтобы не привлекать внимание змей;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3) двигаться медленно, с остановками через каждые 5 - 10 шагов, внимательно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осматривая заросли впереди.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5. </w:t>
      </w:r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Какие вещества относятся </w:t>
      </w:r>
      <w:proofErr w:type="gramStart"/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</w:t>
      </w:r>
      <w:proofErr w:type="gramEnd"/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АХОВ: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1) толуол, хлор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2)сода, хлорное железо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3) этиловый спирт, анилин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6. </w:t>
      </w:r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Во время пожара могут образовываться различные вещества. Какое из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образующихся веществ наиболее опасно для человека: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1) углекислый газ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2) угарный газ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3) окислы азота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7. </w:t>
      </w:r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Почему при переходе через реку не рекомендуется выбирать местом перехода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участок выше камней (по течению)? Укажите правильный ответ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1) там наибольшая глубина;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2) там очень высокая скорость воды;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3) там вода выглядит спокойнее, но напор воды наибольший;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4) там часто встречаются водовороты.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8. </w:t>
      </w:r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После наводнения сырую воду из колодцев можно пить после: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1) двухразовой откачки воды из колодца;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2) четырехкратной откачки воды;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3) разрешения </w:t>
      </w:r>
      <w:proofErr w:type="spellStart"/>
      <w:r w:rsidRPr="00114627">
        <w:rPr>
          <w:rFonts w:ascii="Times New Roman" w:hAnsi="Times New Roman" w:cs="Times New Roman"/>
          <w:color w:val="000000"/>
          <w:sz w:val="24"/>
          <w:szCs w:val="24"/>
        </w:rPr>
        <w:t>санэпидемстанции</w:t>
      </w:r>
      <w:proofErr w:type="spellEnd"/>
      <w:r w:rsidRPr="0011462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9 </w:t>
      </w:r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Что нельзя делать при обнаружении взрывного устройства?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1) немедленно сообщать об обнаруженном подозрительном предмете в милицию;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2) звонить по мобильному телефону;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3) находиться на безопасном расстоянии.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10. </w:t>
      </w:r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При определении сторон по квартальному столбу ребро между двумя гранями </w:t>
      </w:r>
      <w:proofErr w:type="gramStart"/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</w:t>
      </w:r>
      <w:proofErr w:type="gramEnd"/>
    </w:p>
    <w:p w:rsidR="00114627" w:rsidRPr="00CA194F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наименьшей суммой цифр будет показывать </w:t>
      </w:r>
      <w:proofErr w:type="gramStart"/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</w:t>
      </w:r>
      <w:proofErr w:type="gramEnd"/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1) юг;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2) север;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3) запад.</w:t>
      </w:r>
    </w:p>
    <w:p w:rsid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Матрица ответов</w:t>
      </w:r>
    </w:p>
    <w:tbl>
      <w:tblPr>
        <w:tblStyle w:val="a3"/>
        <w:tblW w:w="0" w:type="auto"/>
        <w:tblLook w:val="04A0"/>
      </w:tblPr>
      <w:tblGrid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  <w:gridCol w:w="958"/>
      </w:tblGrid>
      <w:tr w:rsidR="00CA194F" w:rsidTr="00CA194F">
        <w:tc>
          <w:tcPr>
            <w:tcW w:w="957" w:type="dxa"/>
          </w:tcPr>
          <w:p w:rsidR="00CA194F" w:rsidRDefault="00CA194F" w:rsidP="00CA19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957" w:type="dxa"/>
          </w:tcPr>
          <w:p w:rsidR="00CA194F" w:rsidRDefault="00CA194F" w:rsidP="00CA19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957" w:type="dxa"/>
          </w:tcPr>
          <w:p w:rsidR="00CA194F" w:rsidRDefault="00CA194F" w:rsidP="00CA19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57" w:type="dxa"/>
          </w:tcPr>
          <w:p w:rsidR="00CA194F" w:rsidRDefault="00CA194F" w:rsidP="00CA19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957" w:type="dxa"/>
          </w:tcPr>
          <w:p w:rsidR="00CA194F" w:rsidRDefault="00CA194F" w:rsidP="00CA19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957" w:type="dxa"/>
          </w:tcPr>
          <w:p w:rsidR="00CA194F" w:rsidRDefault="00CA194F" w:rsidP="00CA19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957" w:type="dxa"/>
          </w:tcPr>
          <w:p w:rsidR="00CA194F" w:rsidRDefault="00CA194F" w:rsidP="00CA19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957" w:type="dxa"/>
          </w:tcPr>
          <w:p w:rsidR="00CA194F" w:rsidRDefault="00CA194F" w:rsidP="00CA19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957" w:type="dxa"/>
          </w:tcPr>
          <w:p w:rsidR="00CA194F" w:rsidRDefault="00CA194F" w:rsidP="00CA19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958" w:type="dxa"/>
          </w:tcPr>
          <w:p w:rsidR="00CA194F" w:rsidRDefault="00CA194F" w:rsidP="00CA19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CA194F" w:rsidTr="00CA194F">
        <w:tc>
          <w:tcPr>
            <w:tcW w:w="957" w:type="dxa"/>
          </w:tcPr>
          <w:p w:rsidR="00CA194F" w:rsidRDefault="00CA194F" w:rsidP="00CA19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957" w:type="dxa"/>
          </w:tcPr>
          <w:p w:rsidR="00CA194F" w:rsidRDefault="00CA194F" w:rsidP="00CA19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57" w:type="dxa"/>
          </w:tcPr>
          <w:p w:rsidR="00CA194F" w:rsidRDefault="00CA194F" w:rsidP="00CA19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957" w:type="dxa"/>
          </w:tcPr>
          <w:p w:rsidR="00CA194F" w:rsidRDefault="00CA194F" w:rsidP="00CA19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957" w:type="dxa"/>
          </w:tcPr>
          <w:p w:rsidR="00CA194F" w:rsidRDefault="00CA194F" w:rsidP="00CA19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957" w:type="dxa"/>
          </w:tcPr>
          <w:p w:rsidR="00CA194F" w:rsidRDefault="00CA194F" w:rsidP="00CA19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957" w:type="dxa"/>
          </w:tcPr>
          <w:p w:rsidR="00CA194F" w:rsidRDefault="00CA194F" w:rsidP="00CA19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957" w:type="dxa"/>
          </w:tcPr>
          <w:p w:rsidR="00CA194F" w:rsidRDefault="00CA194F" w:rsidP="00CA19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57" w:type="dxa"/>
          </w:tcPr>
          <w:p w:rsidR="00CA194F" w:rsidRDefault="00CA194F" w:rsidP="00CA19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958" w:type="dxa"/>
          </w:tcPr>
          <w:p w:rsidR="00CA194F" w:rsidRDefault="00CA194F" w:rsidP="00CA19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</w:tbl>
    <w:p w:rsidR="00CA194F" w:rsidRPr="00114627" w:rsidRDefault="00CA194F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Примерные письменные задания теоретического тура муниципального этапа</w:t>
      </w:r>
      <w:r w:rsidR="00CA194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Оли</w:t>
      </w:r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</w:t>
      </w:r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пиады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Задание 1. Перечислите специальные жесты регулировщика дорожного движения </w:t>
      </w:r>
      <w:proofErr w:type="gramStart"/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</w:t>
      </w:r>
      <w:proofErr w:type="gramEnd"/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позиции пешехода.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Вариант ответа:</w:t>
      </w:r>
    </w:p>
    <w:p w:rsidR="00114627" w:rsidRPr="00CA194F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194F">
        <w:rPr>
          <w:rFonts w:ascii="Times New Roman" w:hAnsi="Times New Roman" w:cs="Times New Roman"/>
          <w:sz w:val="24"/>
          <w:szCs w:val="24"/>
        </w:rPr>
        <w:t>Существуют специальные жесты регулировщика:</w:t>
      </w:r>
    </w:p>
    <w:p w:rsidR="00114627" w:rsidRPr="00CA194F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194F">
        <w:rPr>
          <w:rFonts w:ascii="Times New Roman" w:hAnsi="Times New Roman" w:cs="Times New Roman"/>
          <w:sz w:val="24"/>
          <w:szCs w:val="24"/>
        </w:rPr>
        <w:t>правая рука поднята над головой (в этом случае движение пешеходов запрещено);</w:t>
      </w:r>
    </w:p>
    <w:p w:rsidR="00114627" w:rsidRPr="00CA194F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A194F">
        <w:rPr>
          <w:rFonts w:ascii="Times New Roman" w:hAnsi="Times New Roman" w:cs="Times New Roman"/>
          <w:sz w:val="24"/>
          <w:szCs w:val="24"/>
        </w:rPr>
        <w:lastRenderedPageBreak/>
        <w:t>правая рука вытянута вперед (движение пешеходов разрешается со стороны спины</w:t>
      </w:r>
      <w:proofErr w:type="gramEnd"/>
    </w:p>
    <w:p w:rsidR="00114627" w:rsidRPr="00CA194F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194F">
        <w:rPr>
          <w:rFonts w:ascii="Times New Roman" w:hAnsi="Times New Roman" w:cs="Times New Roman"/>
          <w:sz w:val="24"/>
          <w:szCs w:val="24"/>
        </w:rPr>
        <w:t>регулировщика);</w:t>
      </w:r>
    </w:p>
    <w:p w:rsidR="00114627" w:rsidRPr="00CA194F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194F">
        <w:rPr>
          <w:rFonts w:ascii="Times New Roman" w:hAnsi="Times New Roman" w:cs="Times New Roman"/>
          <w:sz w:val="24"/>
          <w:szCs w:val="24"/>
        </w:rPr>
        <w:t>руки вытянуты в разные стороны в виде буквы</w:t>
      </w:r>
      <w:proofErr w:type="gramStart"/>
      <w:r w:rsidRPr="00CA194F">
        <w:rPr>
          <w:rFonts w:ascii="Times New Roman" w:hAnsi="Times New Roman" w:cs="Times New Roman"/>
          <w:sz w:val="24"/>
          <w:szCs w:val="24"/>
        </w:rPr>
        <w:t xml:space="preserve"> Т</w:t>
      </w:r>
      <w:proofErr w:type="gramEnd"/>
      <w:r w:rsidRPr="00CA194F">
        <w:rPr>
          <w:rFonts w:ascii="Times New Roman" w:hAnsi="Times New Roman" w:cs="Times New Roman"/>
          <w:sz w:val="24"/>
          <w:szCs w:val="24"/>
        </w:rPr>
        <w:t xml:space="preserve"> (движение пешеходов разрешается со</w:t>
      </w:r>
    </w:p>
    <w:p w:rsidR="00114627" w:rsidRPr="00CA194F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194F">
        <w:rPr>
          <w:rFonts w:ascii="Times New Roman" w:hAnsi="Times New Roman" w:cs="Times New Roman"/>
          <w:sz w:val="24"/>
          <w:szCs w:val="24"/>
        </w:rPr>
        <w:t>стороны груди и со стороны спины регулировщика).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Оценка задания. </w:t>
      </w:r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Максимальная оценка за правильно выполненное задание – </w:t>
      </w:r>
      <w:r w:rsidRPr="0011462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9 баллов,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при этом</w:t>
      </w:r>
      <w:proofErr w:type="gramStart"/>
      <w:r w:rsidRPr="00114627">
        <w:rPr>
          <w:rFonts w:ascii="Times New Roman" w:hAnsi="Times New Roman" w:cs="Times New Roman"/>
          <w:color w:val="000000"/>
          <w:sz w:val="24"/>
          <w:szCs w:val="24"/>
        </w:rPr>
        <w:t>,</w:t>
      </w:r>
      <w:proofErr w:type="gramEnd"/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 за правильный ответ по каждой позиции начисляется </w:t>
      </w:r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– </w:t>
      </w:r>
      <w:r w:rsidRPr="0011462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3 балла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. Если ответ не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верен, или не указан, баллы не начисляются.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Задание 2. Назовите основное отличие часового от караульного?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В а </w:t>
      </w:r>
      <w:proofErr w:type="spellStart"/>
      <w:proofErr w:type="gramStart"/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</w:t>
      </w:r>
      <w:proofErr w:type="spellEnd"/>
      <w:proofErr w:type="gramEnd"/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и а </w:t>
      </w:r>
      <w:proofErr w:type="spellStart"/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</w:t>
      </w:r>
      <w:proofErr w:type="spellEnd"/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т </w:t>
      </w:r>
      <w:proofErr w:type="spellStart"/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ы</w:t>
      </w:r>
      <w:proofErr w:type="spellEnd"/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о т в е т а .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1. Часовым называется вооруженный караульный, выполняющий боевую задачу по</w:t>
      </w:r>
      <w:r w:rsidR="00CA19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охране и обороне порученного ему поста. Часовой есть лицо неприкосновенное,</w:t>
      </w:r>
      <w:r w:rsidR="00CA19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Караульный – это </w:t>
      </w:r>
      <w:proofErr w:type="gramStart"/>
      <w:r w:rsidRPr="00114627">
        <w:rPr>
          <w:rFonts w:ascii="Times New Roman" w:hAnsi="Times New Roman" w:cs="Times New Roman"/>
          <w:color w:val="000000"/>
          <w:sz w:val="24"/>
          <w:szCs w:val="24"/>
        </w:rPr>
        <w:t>военнослужащий</w:t>
      </w:r>
      <w:proofErr w:type="gramEnd"/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 из состава караула назначенный для</w:t>
      </w:r>
      <w:r w:rsidR="00CA19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выполнения задачи по охране и обороне поста.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2. Караульный становится часовым и наоборот после доклада о приёме (сдаче)</w:t>
      </w:r>
      <w:r w:rsidR="00CA19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поста.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Оценка задания.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Максимальная оценка за правильно выполненное задание – </w:t>
      </w:r>
      <w:r w:rsidRPr="0011462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5 баллов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, при</w:t>
      </w:r>
      <w:r w:rsidR="00CA19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этом достаточным является любой </w:t>
      </w:r>
      <w:proofErr w:type="gramStart"/>
      <w:r w:rsidRPr="00114627">
        <w:rPr>
          <w:rFonts w:ascii="Times New Roman" w:hAnsi="Times New Roman" w:cs="Times New Roman"/>
          <w:color w:val="000000"/>
          <w:sz w:val="24"/>
          <w:szCs w:val="24"/>
        </w:rPr>
        <w:t>из</w:t>
      </w:r>
      <w:proofErr w:type="gramEnd"/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 приведённых в вариантах ответ.</w:t>
      </w:r>
    </w:p>
    <w:p w:rsidR="00CA194F" w:rsidRDefault="00CA194F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Примерные задания практического тура муниципального этапа Олимпиады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ЗАДАНИЕ 1.Спасательные работы на воде.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i/>
          <w:iCs/>
          <w:color w:val="000000"/>
          <w:sz w:val="24"/>
          <w:szCs w:val="24"/>
        </w:rPr>
        <w:t>Условия: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1. На местности обозначен «Водоём»: площадка выполнения задания</w:t>
      </w:r>
      <w:r w:rsidR="00A833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(прямоугольник 5х17 метров) на котором размещён волейбольный мяч</w:t>
      </w:r>
      <w:r w:rsidR="00A833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(обозначает голову утопающего). Мяч находится на расстоянии 7 метров от</w:t>
      </w:r>
      <w:r w:rsidR="00A833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левого края и соответственно 10 метров от пр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вого края прямоугольника</w:t>
      </w:r>
      <w:r w:rsidR="00A833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посередине (1 метр от фронтальной и тыльной части прям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угольника),</w:t>
      </w:r>
      <w:r w:rsidR="00A833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вокруг мяча обозначена «Зона утопающего» (круг диаметром 2 метра);</w:t>
      </w:r>
      <w:r w:rsidR="00A833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2. На левом краю лежит спасательный круг, на правом средство спасения</w:t>
      </w:r>
      <w:r w:rsidR="00A833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«Конец Александр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ва»;</w:t>
      </w:r>
      <w:r w:rsidR="00A833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proofErr w:type="gramStart"/>
      <w:r w:rsidRPr="00114627">
        <w:rPr>
          <w:rFonts w:ascii="Times New Roman" w:hAnsi="Times New Roman" w:cs="Times New Roman"/>
          <w:color w:val="000000"/>
          <w:sz w:val="24"/>
          <w:szCs w:val="24"/>
        </w:rPr>
        <w:t>На противоположной стороне водоема (тыльная сторона прямоугольника)</w:t>
      </w:r>
      <w:r w:rsidR="00A833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лежит робот-тренажёр, имитирующий ребёнка, подавившегося инородным</w:t>
      </w:r>
      <w:r w:rsidR="00A833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телом (оставленный на несколько секунд без присмотра 6-ти месячный</w:t>
      </w:r>
      <w:r w:rsidR="00A833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младенец упал с бортика бассейна в воду.</w:t>
      </w:r>
      <w:proofErr w:type="gramEnd"/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 Мать сама вытащила ребенка из</w:t>
      </w:r>
      <w:r w:rsidR="00A833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воды и положила на скамейку. </w:t>
      </w:r>
      <w:proofErr w:type="gramStart"/>
      <w:r w:rsidRPr="00114627">
        <w:rPr>
          <w:rFonts w:ascii="Times New Roman" w:hAnsi="Times New Roman" w:cs="Times New Roman"/>
          <w:color w:val="000000"/>
          <w:sz w:val="24"/>
          <w:szCs w:val="24"/>
        </w:rPr>
        <w:t>У малыша быстро синеет лицо, изо рта</w:t>
      </w:r>
      <w:r w:rsidR="00A833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раздаются хрипы).</w:t>
      </w:r>
      <w:proofErr w:type="gramEnd"/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Участнику необходимо: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1. Провести спасательные </w:t>
      </w:r>
      <w:proofErr w:type="gramStart"/>
      <w:r w:rsidRPr="00114627">
        <w:rPr>
          <w:rFonts w:ascii="Times New Roman" w:hAnsi="Times New Roman" w:cs="Times New Roman"/>
          <w:color w:val="000000"/>
          <w:sz w:val="24"/>
          <w:szCs w:val="24"/>
        </w:rPr>
        <w:t>работы</w:t>
      </w:r>
      <w:proofErr w:type="gramEnd"/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 на воде используя по собственному выбору</w:t>
      </w:r>
      <w:r w:rsidR="00A833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или спас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тельный круг, или средство спасения «Конец Александрова» (можно</w:t>
      </w:r>
      <w:r w:rsidR="00A833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сделать две попытки бросая какое-либо одно спасательное средство);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2. Оказать первую помощь младенцу и вызвать спасательные службы.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Контрольное время выполнение второй части задания: </w:t>
      </w:r>
      <w:r w:rsidRPr="00114627">
        <w:rPr>
          <w:rFonts w:ascii="Times New Roman" w:hAnsi="Times New Roman" w:cs="Times New Roman"/>
          <w:i/>
          <w:iCs/>
          <w:color w:val="000000"/>
          <w:sz w:val="24"/>
          <w:szCs w:val="24"/>
        </w:rPr>
        <w:t>1 минута.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Алгоритм выполнения задания: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1. Бросить средство спасения в «Зону утопающего» (не более 2</w:t>
      </w:r>
      <w:r w:rsidR="00A833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попыток);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2. Убедиться в наличии пульса на плечевой артерии пострадавшего,</w:t>
      </w:r>
      <w:r w:rsidR="00A833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повернуть его на ж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вот;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3. В положении на животе ввести ему в рот указательный палец и</w:t>
      </w:r>
      <w:r w:rsidR="00A833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извлечь из ротовой п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лости инородное тело;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4. Если младенец не отреагирует криком, то слегка похлопать ладонью</w:t>
      </w:r>
      <w:r w:rsidR="00A833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по спине или яг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дицам пока не появится крик.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Оценка задания.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Максимальная оценка за правильно выполненные задания – </w:t>
      </w:r>
      <w:r w:rsidRPr="0011462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20 баллов,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при</w:t>
      </w:r>
      <w:r w:rsidR="00A833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этом: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а) максимальная оценка по ситуации 1– не более 10 баллов;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б) максимальная оценка по ситуации 2 – не более 10 баллов.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t>№ Перечень ошибок и погрешностей Штраф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i/>
          <w:iCs/>
          <w:color w:val="000000"/>
          <w:sz w:val="24"/>
          <w:szCs w:val="24"/>
        </w:rPr>
        <w:t>Спасение пострадавших на воде</w:t>
      </w:r>
    </w:p>
    <w:p w:rsidR="00114627" w:rsidRPr="00114627" w:rsidRDefault="00A833B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. Не попадание средства спасения в «зону утопающего» с первой попытки 5 баллов</w:t>
      </w:r>
    </w:p>
    <w:p w:rsidR="00114627" w:rsidRPr="00114627" w:rsidRDefault="00A833B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. Не попадание средства спасения «в зону утопающего» с 2-х попыток 10 баллов</w:t>
      </w:r>
    </w:p>
    <w:p w:rsidR="00114627" w:rsidRPr="00114627" w:rsidRDefault="00A833B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. За каждое прямое попадание в утопающего (мяч) 5 баллов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Оказание первой помощи пострадавшему на воде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1. Не определён пульс на плечевой артерии 2 балла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2. Младенец не повернут на живот 5 баллов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proofErr w:type="gramStart"/>
      <w:r w:rsidRPr="00114627">
        <w:rPr>
          <w:rFonts w:ascii="Times New Roman" w:hAnsi="Times New Roman" w:cs="Times New Roman"/>
          <w:color w:val="000000"/>
          <w:sz w:val="24"/>
          <w:szCs w:val="24"/>
        </w:rPr>
        <w:t>Дыхательные пути не освобождены в течение 1 минуты (исчез пульс на</w:t>
      </w:r>
      <w:proofErr w:type="gramEnd"/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плечевой артерии)</w:t>
      </w:r>
      <w:r w:rsidR="00A833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10 баллов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 выполнении данного задания рационально использовать ограничение времени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выполнения – 5 минут.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Задание 2.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Преодоление зоны химического заражения.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Условия: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На исходном рубеже находятся общевойсковой защитный комплект ОЗК и</w:t>
      </w:r>
      <w:r w:rsidR="00A833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гр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жданский противогаз (ГП-5 или ГП-7). На расстоянии 2-х метров от исходного рубежа</w:t>
      </w:r>
      <w:r w:rsidR="00A833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обозначена указателем «зона заражения», представляющая коридор (длинной не менее 10 м.</w:t>
      </w:r>
      <w:r w:rsidR="00A833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и шириной 1,5 м.), внутри которого по всей длине установлены сдвоенные гимнастич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ские</w:t>
      </w:r>
      <w:r w:rsidR="00A833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скамейки.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Алгоритм выполнения задания: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1. Находясь на исходном рубеже, по команде члена жюри «Приближается зараженное</w:t>
      </w:r>
      <w:r w:rsidR="00A833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лако. Плащ в рукава, чулки, перчатки надеть. Газы» участник </w:t>
      </w:r>
      <w:proofErr w:type="gramStart"/>
      <w:r w:rsidRPr="00114627">
        <w:rPr>
          <w:rFonts w:ascii="Times New Roman" w:hAnsi="Times New Roman" w:cs="Times New Roman"/>
          <w:color w:val="000000"/>
          <w:sz w:val="24"/>
          <w:szCs w:val="24"/>
        </w:rPr>
        <w:t>одевает</w:t>
      </w:r>
      <w:proofErr w:type="gramEnd"/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 общевойсковой</w:t>
      </w:r>
      <w:r w:rsidR="00A833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щитный комплект и гражданский противогаз (ГП-5 или ГП-7) в следующей</w:t>
      </w:r>
      <w:r w:rsidR="00A833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последов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тельности: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надеть защитные чулки, застегнуть хлястики и завязать обе тесьмы на поясном ремне;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раскрыть чехол плаща и надеть его в рукава;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застегнуть плащ;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надеть противогаз и надеть капюшон;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надеть перчатки.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2. Преодолевает коридор – зону заражения (обозначенную указателем «зона заражения») и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114627">
        <w:rPr>
          <w:rFonts w:ascii="Times New Roman" w:hAnsi="Times New Roman" w:cs="Times New Roman"/>
          <w:color w:val="000000"/>
          <w:sz w:val="24"/>
          <w:szCs w:val="24"/>
        </w:rPr>
        <w:t>препятствие (сдвоенные гимнастические скамейки, установленные внутри коридора по всей</w:t>
      </w:r>
      <w:r w:rsidR="00A833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длине) в средствах индивидуальной защиты (общевойсковом защитном комплекте и</w:t>
      </w:r>
      <w:proofErr w:type="gramEnd"/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гражданском </w:t>
      </w:r>
      <w:proofErr w:type="gramStart"/>
      <w:r w:rsidRPr="00114627">
        <w:rPr>
          <w:rFonts w:ascii="Times New Roman" w:hAnsi="Times New Roman" w:cs="Times New Roman"/>
          <w:color w:val="000000"/>
          <w:sz w:val="24"/>
          <w:szCs w:val="24"/>
        </w:rPr>
        <w:t>противогазе</w:t>
      </w:r>
      <w:proofErr w:type="gramEnd"/>
      <w:r w:rsidRPr="00114627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3. Преодолев препятствие и зону заражения, по команде члена жюри «Снять средства</w:t>
      </w:r>
      <w:r w:rsidR="00A833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щиты», снимает общевойсковой защитный комплект ОЗК и гражданский противогаз в</w:t>
      </w:r>
      <w:r w:rsidR="00A833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следующей последовательности: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в перчатках расстегнуть шпеньки на чулках и плащ;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снять плащ и перчатки;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через 1-2 шага развязать тесьму на брючном ремне, снять чулки;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снять противогаз.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Оценка задания.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Максимальная оценка за правильно выполненное задание – </w:t>
      </w:r>
      <w:r w:rsidRPr="0011462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25 баллов.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t>№ Перечень ошибок и погрешностей Штраф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1. </w:t>
      </w:r>
      <w:r w:rsidRPr="0011462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Ошибки при надевании общевойскового защитного комплекта ОЗК: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за каждый не застёгнутый шпенек 3 балла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чулки не закреплены на поясном ремне 3 балла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r w:rsidRPr="0011462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Ошибки при надевании гражданского противогаза: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открыты глаза 2 балла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не задержано дыхание 2 балла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после надевания противогаза не сделан резкий выдох 2 балла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перекос </w:t>
      </w:r>
      <w:proofErr w:type="spellStart"/>
      <w:proofErr w:type="gramStart"/>
      <w:r w:rsidRPr="00114627">
        <w:rPr>
          <w:rFonts w:ascii="Times New Roman" w:hAnsi="Times New Roman" w:cs="Times New Roman"/>
          <w:color w:val="000000"/>
          <w:sz w:val="24"/>
          <w:szCs w:val="24"/>
        </w:rPr>
        <w:t>шлем-маски</w:t>
      </w:r>
      <w:proofErr w:type="spellEnd"/>
      <w:proofErr w:type="gramEnd"/>
      <w:r w:rsidRPr="00114627">
        <w:rPr>
          <w:rFonts w:ascii="Times New Roman" w:hAnsi="Times New Roman" w:cs="Times New Roman"/>
          <w:color w:val="000000"/>
          <w:sz w:val="24"/>
          <w:szCs w:val="24"/>
        </w:rPr>
        <w:t xml:space="preserve"> противогаза 2 балла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3. Срыв с препятствия (касание пола двумя ногами) 5 баллов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4. Срыв с препятствия (касание пола одной ногой) 3 балла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5. За каждое нарушение последовательности снятия средств индивидуальной</w:t>
      </w:r>
    </w:p>
    <w:p w:rsidR="00114627" w:rsidRPr="00114627" w:rsidRDefault="00A833B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ащиты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27" w:rsidRPr="00114627">
        <w:rPr>
          <w:rFonts w:ascii="Times New Roman" w:hAnsi="Times New Roman" w:cs="Times New Roman"/>
          <w:color w:val="000000"/>
          <w:sz w:val="24"/>
          <w:szCs w:val="24"/>
        </w:rPr>
        <w:t>2 балла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gramStart"/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Задание 3. (возможно использование данного варианта построения задания, при</w:t>
      </w:r>
      <w:proofErr w:type="gramEnd"/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gramStart"/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выполнении</w:t>
      </w:r>
      <w:proofErr w:type="gramEnd"/>
      <w:r w:rsidRPr="0011462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которого допускается привлечение статиста в качестве пострадавшего)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Ситуация: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У пострадавшего обморожена правая стопа в мокром валенке.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Задание: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окажите первую медицинскую помощь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Алгоритм выполнения задачи: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В теплом помещении валенок снимается с</w:t>
      </w:r>
      <w:r w:rsidR="00A833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обмороженной конечности и накладывается теплоизолирующая повязка только на</w:t>
      </w:r>
      <w:r w:rsidR="00A833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обмороженную ногу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Пострадавшему предлагается анальгин, горячее сладкое питье.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Максимальный балл – </w:t>
      </w:r>
      <w:r w:rsidRPr="00114627">
        <w:rPr>
          <w:rFonts w:ascii="Times New Roman" w:hAnsi="Times New Roman" w:cs="Times New Roman"/>
          <w:color w:val="000000"/>
          <w:sz w:val="24"/>
          <w:szCs w:val="24"/>
        </w:rPr>
        <w:t>6 баллов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Ошибки и количество снимаемых баллов: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не снят с ноги мокрый валенок – 1 балл;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не наложена теплоизолирующая повязка – 1 балл;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не предложено обильное теплое питье – 0,5 балла;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не задан вопрос о возможной аллергии на лекарства – 0,5 балла;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не предложен анальгин – 0,5 балла;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выполнено растирание стопы – 1 балл;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конечность опущена в теплую воду – 0,5 балла;</w:t>
      </w:r>
    </w:p>
    <w:p w:rsidR="00114627" w:rsidRPr="00114627" w:rsidRDefault="00114627" w:rsidP="00ED6A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4627">
        <w:rPr>
          <w:rFonts w:ascii="Times New Roman" w:hAnsi="Times New Roman" w:cs="Times New Roman"/>
          <w:color w:val="000000"/>
          <w:sz w:val="24"/>
          <w:szCs w:val="24"/>
        </w:rPr>
        <w:t>не вызвана скорая помощь – 1 балл</w:t>
      </w:r>
    </w:p>
    <w:sectPr w:rsidR="00114627" w:rsidRPr="00114627" w:rsidSect="00532242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6908" w:rsidRDefault="009D6908" w:rsidP="000202B9">
      <w:pPr>
        <w:spacing w:after="0" w:line="240" w:lineRule="auto"/>
      </w:pPr>
      <w:r>
        <w:separator/>
      </w:r>
    </w:p>
  </w:endnote>
  <w:endnote w:type="continuationSeparator" w:id="0">
    <w:p w:rsidR="009D6908" w:rsidRDefault="009D6908" w:rsidP="000202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734779"/>
      <w:docPartObj>
        <w:docPartGallery w:val="Page Numbers (Bottom of Page)"/>
        <w:docPartUnique/>
      </w:docPartObj>
    </w:sdtPr>
    <w:sdtContent>
      <w:p w:rsidR="009E510D" w:rsidRDefault="00034D7D">
        <w:pPr>
          <w:pStyle w:val="a7"/>
          <w:jc w:val="center"/>
        </w:pPr>
        <w:fldSimple w:instr=" PAGE   \* MERGEFORMAT ">
          <w:r w:rsidR="00A15CBD">
            <w:rPr>
              <w:noProof/>
            </w:rPr>
            <w:t>8</w:t>
          </w:r>
        </w:fldSimple>
      </w:p>
    </w:sdtContent>
  </w:sdt>
  <w:p w:rsidR="009E510D" w:rsidRDefault="009E510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6908" w:rsidRDefault="009D6908" w:rsidP="000202B9">
      <w:pPr>
        <w:spacing w:after="0" w:line="240" w:lineRule="auto"/>
      </w:pPr>
      <w:r>
        <w:separator/>
      </w:r>
    </w:p>
  </w:footnote>
  <w:footnote w:type="continuationSeparator" w:id="0">
    <w:p w:rsidR="009D6908" w:rsidRDefault="009D6908" w:rsidP="000202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15A83"/>
    <w:multiLevelType w:val="hybridMultilevel"/>
    <w:tmpl w:val="4200811E"/>
    <w:lvl w:ilvl="0" w:tplc="DB1C6C02">
      <w:start w:val="1"/>
      <w:numFmt w:val="russianLower"/>
      <w:lvlText w:val="%1)"/>
      <w:lvlJc w:val="left"/>
      <w:pPr>
        <w:tabs>
          <w:tab w:val="num" w:pos="2730"/>
        </w:tabs>
        <w:ind w:left="273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82F79D6"/>
    <w:multiLevelType w:val="hybridMultilevel"/>
    <w:tmpl w:val="B4662576"/>
    <w:lvl w:ilvl="0" w:tplc="759EC2C6">
      <w:start w:val="1"/>
      <w:numFmt w:val="russianLower"/>
      <w:lvlText w:val="%1)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6A11D3D"/>
    <w:multiLevelType w:val="hybridMultilevel"/>
    <w:tmpl w:val="EBF25E14"/>
    <w:lvl w:ilvl="0" w:tplc="759EC2C6">
      <w:start w:val="1"/>
      <w:numFmt w:val="russianLower"/>
      <w:lvlText w:val="%1)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7F637FF"/>
    <w:multiLevelType w:val="hybridMultilevel"/>
    <w:tmpl w:val="32F0A132"/>
    <w:lvl w:ilvl="0" w:tplc="5A62DCD4">
      <w:start w:val="1"/>
      <w:numFmt w:val="russianLower"/>
      <w:lvlText w:val="%1)"/>
      <w:lvlJc w:val="left"/>
      <w:pPr>
        <w:tabs>
          <w:tab w:val="num" w:pos="3090"/>
        </w:tabs>
        <w:ind w:left="309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2B9113CC"/>
    <w:multiLevelType w:val="hybridMultilevel"/>
    <w:tmpl w:val="3D58D7CC"/>
    <w:lvl w:ilvl="0" w:tplc="C816AE56">
      <w:start w:val="1"/>
      <w:numFmt w:val="russianLower"/>
      <w:lvlText w:val="%1)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3D178E1"/>
    <w:multiLevelType w:val="hybridMultilevel"/>
    <w:tmpl w:val="2A4E6F92"/>
    <w:lvl w:ilvl="0" w:tplc="5A62DCD4">
      <w:start w:val="1"/>
      <w:numFmt w:val="russianLower"/>
      <w:lvlText w:val="%1)"/>
      <w:lvlJc w:val="left"/>
      <w:pPr>
        <w:tabs>
          <w:tab w:val="num" w:pos="2730"/>
        </w:tabs>
        <w:ind w:left="273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0518DD"/>
    <w:multiLevelType w:val="hybridMultilevel"/>
    <w:tmpl w:val="95B26B04"/>
    <w:lvl w:ilvl="0" w:tplc="5A62DCD4">
      <w:start w:val="1"/>
      <w:numFmt w:val="russianLower"/>
      <w:lvlText w:val="%1)"/>
      <w:lvlJc w:val="left"/>
      <w:pPr>
        <w:tabs>
          <w:tab w:val="num" w:pos="2730"/>
        </w:tabs>
        <w:ind w:left="2730" w:hanging="360"/>
      </w:pPr>
      <w:rPr>
        <w:rFonts w:hint="default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37E2BB5"/>
    <w:multiLevelType w:val="hybridMultilevel"/>
    <w:tmpl w:val="0D140268"/>
    <w:lvl w:ilvl="0" w:tplc="759EC2C6">
      <w:start w:val="1"/>
      <w:numFmt w:val="russianLower"/>
      <w:lvlText w:val="%1)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E0C23C4"/>
    <w:multiLevelType w:val="hybridMultilevel"/>
    <w:tmpl w:val="C212C744"/>
    <w:lvl w:ilvl="0" w:tplc="5A62DCD4">
      <w:start w:val="1"/>
      <w:numFmt w:val="russianLower"/>
      <w:lvlText w:val="%1)"/>
      <w:lvlJc w:val="left"/>
      <w:pPr>
        <w:tabs>
          <w:tab w:val="num" w:pos="2730"/>
        </w:tabs>
        <w:ind w:left="273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AC7665A"/>
    <w:multiLevelType w:val="hybridMultilevel"/>
    <w:tmpl w:val="C8560F3E"/>
    <w:lvl w:ilvl="0" w:tplc="759EC2C6">
      <w:start w:val="1"/>
      <w:numFmt w:val="russianLower"/>
      <w:lvlText w:val="%1)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7"/>
  </w:num>
  <w:num w:numId="5">
    <w:abstractNumId w:val="9"/>
  </w:num>
  <w:num w:numId="6">
    <w:abstractNumId w:val="3"/>
  </w:num>
  <w:num w:numId="7">
    <w:abstractNumId w:val="5"/>
  </w:num>
  <w:num w:numId="8">
    <w:abstractNumId w:val="6"/>
  </w:num>
  <w:num w:numId="9">
    <w:abstractNumId w:val="8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14627"/>
    <w:rsid w:val="000202B9"/>
    <w:rsid w:val="00024C1F"/>
    <w:rsid w:val="00034D7D"/>
    <w:rsid w:val="00064EF9"/>
    <w:rsid w:val="000F3FCE"/>
    <w:rsid w:val="0011399D"/>
    <w:rsid w:val="00114627"/>
    <w:rsid w:val="0015371F"/>
    <w:rsid w:val="002756DB"/>
    <w:rsid w:val="00381844"/>
    <w:rsid w:val="0039535C"/>
    <w:rsid w:val="003F254A"/>
    <w:rsid w:val="004246AB"/>
    <w:rsid w:val="00435705"/>
    <w:rsid w:val="004C7085"/>
    <w:rsid w:val="0051592F"/>
    <w:rsid w:val="00530062"/>
    <w:rsid w:val="00532242"/>
    <w:rsid w:val="005F41E9"/>
    <w:rsid w:val="00680030"/>
    <w:rsid w:val="006B4436"/>
    <w:rsid w:val="006C3D26"/>
    <w:rsid w:val="0089235F"/>
    <w:rsid w:val="008C7A4D"/>
    <w:rsid w:val="009C25F4"/>
    <w:rsid w:val="009D6908"/>
    <w:rsid w:val="009E510D"/>
    <w:rsid w:val="00A15CBD"/>
    <w:rsid w:val="00A833B7"/>
    <w:rsid w:val="00AE29DD"/>
    <w:rsid w:val="00B81429"/>
    <w:rsid w:val="00C52E3D"/>
    <w:rsid w:val="00CA194F"/>
    <w:rsid w:val="00CA3DB8"/>
    <w:rsid w:val="00CF38E3"/>
    <w:rsid w:val="00D77BF5"/>
    <w:rsid w:val="00E13EBB"/>
    <w:rsid w:val="00E463FE"/>
    <w:rsid w:val="00ED6A99"/>
    <w:rsid w:val="00F23B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46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E29DD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0202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202B9"/>
  </w:style>
  <w:style w:type="paragraph" w:styleId="a7">
    <w:name w:val="footer"/>
    <w:basedOn w:val="a"/>
    <w:link w:val="a8"/>
    <w:uiPriority w:val="99"/>
    <w:unhideWhenUsed/>
    <w:rsid w:val="000202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202B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sga.ru/AllMetodMaterial/metod_mat_for_ioot/metodichki/bgd/oglavlenie_1.h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bzh2014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7684</Words>
  <Characters>43799</Characters>
  <Application>Microsoft Office Word</Application>
  <DocSecurity>0</DocSecurity>
  <Lines>364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Кожина Елена</cp:lastModifiedBy>
  <cp:revision>2</cp:revision>
  <cp:lastPrinted>2014-10-19T09:26:00Z</cp:lastPrinted>
  <dcterms:created xsi:type="dcterms:W3CDTF">2015-11-09T08:48:00Z</dcterms:created>
  <dcterms:modified xsi:type="dcterms:W3CDTF">2015-11-09T08:48:00Z</dcterms:modified>
</cp:coreProperties>
</file>